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44"/>
          <w:szCs w:val="44"/>
          <w:lang w:eastAsia="zh-CN"/>
        </w:rPr>
        <w:t>专家意见反馈会参会名单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一、湖北经济学院校领导（8人）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温兴生、梅华、刘大洪、鲁晓成、吴显富、何慧刚、陈向军、张以林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二、三级及以上教授（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人）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张军、高洁、林颖、张青、韩常青、李振华、彭代武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李长爱、孙宝林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  <w:t>本科教学督导组成员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  <w:t>张国亮、纪竹荪、夏春华、牛毅君、栾建伟、高原</w:t>
      </w:r>
    </w:p>
    <w:p>
      <w:pPr>
        <w:widowControl w:val="0"/>
        <w:numPr>
          <w:ilvl w:val="0"/>
          <w:numId w:val="1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经济与环境资源学院（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10人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付宏、聂春田、钟彦姝、熊桉、陶珍生、张全红、王琼、叶洪涛、张小娜、王秀慧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金融学院（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8人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许传华、李毅、李正旺、高鹏、金丹、张乐、李文杰、周蓉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财政与公共管理学院（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8人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蔡红英、黄华、袁文艺、李勇、吕丽娜、余萍、何婷、彭冠然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工商管理学院（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13人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戴化勇、曹礼和、徐万华、李亚林、肖家杰、陈金波、靳洪、马玉霞、付家荣、张燕文、文丹、王啸、曾菡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会计学院（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10人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胡伟、杨帆、黄益雄、邓青、张莉、殷治平、徐伟、余四林、汪凌燕、杨文绮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物流与工程管理学院（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9人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胡汉武、蒋琼、冷凯君、施文、杨申燕、汪利虹、张贤哲、黄艺、俞志芸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旅游与酒店管理学院（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10人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邓毅、姜璐、孔军、毛焱、谭志国、康芬、蒋昕、曾翔云、丁方、张予琳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信息管理与统计学院（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12人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俞红、刘行军、朱晓波、商守卫、彭玲、彭瑞卿、王玉宝、雷俊丽、王磊、杨珂玲、胡冰、刘项育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法学院（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11人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林敬山、邱秋、张晓京、嵇雷、崔凯、郑雅方、范锐敏、郭砚君、何再涛、刘帷、张颖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马克思主义学院（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10人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刘薇、丁银河、涂爱荣、罗骋、肖述剑、李燕、郭增花、代保平、王莉、余丽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新闻与传播学院（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王远坤、汤中秋、陈建华、彭书雄、夏兴通、夏青、谭少茹、王世立、易嘉骢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雷海燕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外国语学院（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何明霞、杨春燕、吴长青、胡磊、杨专、夏方耘、黄新祥、谢正新、张进军、韩琪、丹金、张艳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、夏玮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信息工程学院（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邓志华、涂宇琼、田浩、汪波、宋莺、胡雯、吕植成、李红艳、唐建宇、陈婕、刘坤、范维莉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汪长凌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艺术设计学院（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陈义、周雁军、顾琛、任军君、彭红波、张洋、王志云、黄朝斌、刘隽、刘可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、邓娟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体育经济与管理学院（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兰自力、姚自平、孙立海、崔高原、孙辉、李燕燕、林莉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陈晓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实验教学中心（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任晓阳、陈新武、段李杰、吴晓玲、郝雪娟、李春艳、黄映龙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、魏喻雅雯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二十、低碳经济学院（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5人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张江红、李湘梅、刘习平、张丽娜、聂双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二十一、财经高等研究院（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2人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徐慧玲、李翘楚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  <w:t>二十二、党政管理部门与群团组织（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53人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  <w:t>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  <w:t>王平、张凤松、周志荣、朱磊、孙静月、江沈红、尹青山、张棣、张代明、董诚、王新军、薛吉宝、索凯峰、陶前功、王全意、龚振中、汪奇志、郑国霞、严飞、朱勇、宋健、张红艳、谢文模、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</w:rPr>
        <w:t>刘宁、王立俊、刘国武、黎桦、刘成云、徐慧、李敏、杨凡、陈慧明、周劲松、向伟、王虹、张丽君、陈军、林三洲、严俊华、胡先琼、付斌、王超明、熊江华、徐勇军、戴顺斌、李义敏、肖绪峰、王厚生、何静、李德洪、康琼、王友刚、车纯贤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eastAsia="zh-CN"/>
        </w:rPr>
        <w:t>二十</w:t>
      </w:r>
      <w:r>
        <w:rPr>
          <w:rFonts w:hint="eastAsia" w:asciiTheme="minorEastAsia" w:hAnsiTheme="minorEastAsia" w:cstheme="minorEastAsia"/>
          <w:b w:val="0"/>
          <w:bCs/>
          <w:color w:val="auto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eastAsia="zh-CN"/>
        </w:rPr>
        <w:t>、教学辅助与公共服务机构（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val="en-US" w:eastAsia="zh-CN"/>
        </w:rPr>
        <w:t>17人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8"/>
          <w:szCs w:val="28"/>
        </w:rPr>
        <w:t>李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  <w:t>刚、范治平、王文剑、吴晓玲、杨涛、冯建军、牛睿军、梅光球、陈桂萍、何飞、吴鹭、颜  莉、刘同清、朱其敬、龙时华、王爱军、孔庆平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二十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、企业化实体（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val="en-US" w:eastAsia="zh-CN"/>
        </w:rPr>
        <w:t>7人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</w:rPr>
        <w:t>王华、王水斌、杨守平、何成林、张奎、来靖德、杨军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二十五、教务处（评建办）全体人员（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8人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盛玮、戴剑、孙彦波、姚永松、苏晴、陈杰、叶菁、刘足云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二十六、法商学院（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5人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王红、张治武、杨宏斌、刘冶、张波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二十七、工作人员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二十八、学生代表（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val="en-US" w:eastAsia="zh-CN"/>
        </w:rPr>
        <w:t>64人</w:t>
      </w:r>
      <w:r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  <w:t>）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/>
          <w:color w:val="000000"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9E927C"/>
    <w:multiLevelType w:val="singleLevel"/>
    <w:tmpl w:val="9E9E927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5326E"/>
    <w:rsid w:val="00855D76"/>
    <w:rsid w:val="04E410CB"/>
    <w:rsid w:val="064B0370"/>
    <w:rsid w:val="076F1DF1"/>
    <w:rsid w:val="0D504627"/>
    <w:rsid w:val="0E4D44F2"/>
    <w:rsid w:val="12D540EE"/>
    <w:rsid w:val="138971D8"/>
    <w:rsid w:val="142168BB"/>
    <w:rsid w:val="1EA43DCA"/>
    <w:rsid w:val="236D4C5E"/>
    <w:rsid w:val="26E41449"/>
    <w:rsid w:val="2A35679A"/>
    <w:rsid w:val="3080706F"/>
    <w:rsid w:val="387A5F72"/>
    <w:rsid w:val="39BA3F56"/>
    <w:rsid w:val="3FF92B7C"/>
    <w:rsid w:val="5251459A"/>
    <w:rsid w:val="52B068CF"/>
    <w:rsid w:val="5B2A329F"/>
    <w:rsid w:val="65AC0C02"/>
    <w:rsid w:val="66562E0B"/>
    <w:rsid w:val="67C65FA7"/>
    <w:rsid w:val="67FB2ACD"/>
    <w:rsid w:val="6885326E"/>
    <w:rsid w:val="69CD0C9A"/>
    <w:rsid w:val="6AB77914"/>
    <w:rsid w:val="6D535020"/>
    <w:rsid w:val="6E060D79"/>
    <w:rsid w:val="6E9033A8"/>
    <w:rsid w:val="70801E75"/>
    <w:rsid w:val="72C9519A"/>
    <w:rsid w:val="77393AF2"/>
    <w:rsid w:val="77CE5AAE"/>
    <w:rsid w:val="7F6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2018-06-08T09:05:00Z</dcterms:created>
  <dc:creator>Administrator</dc:creator>
  <cp:lastModifiedBy>Administrator</cp:lastModifiedBy>
  <cp:lastPrinted>2018-06-11T02:24:00Z</cp:lastPrinted>
  <dcterms:modified xsi:type="dcterms:W3CDTF">2018-06-11T07:38:05Z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