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仿宋_GB2312"/>
          <w:b/>
        </w:rPr>
      </w:pPr>
      <w:r>
        <w:rPr>
          <w:rFonts w:ascii="Times New Roman" w:hAnsi="Times New Roman" w:eastAsia="仿宋_GB2312"/>
          <w:highlight w:val="yellow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164465</wp:posOffset>
            </wp:positionV>
            <wp:extent cx="3246120" cy="878840"/>
            <wp:effectExtent l="0" t="0" r="0" b="0"/>
            <wp:wrapTight wrapText="bothSides">
              <wp:wrapPolygon>
                <wp:start x="0" y="0"/>
                <wp:lineTo x="0" y="21069"/>
                <wp:lineTo x="21423" y="21069"/>
                <wp:lineTo x="21423" y="0"/>
                <wp:lineTo x="0" y="0"/>
              </wp:wrapPolygon>
            </wp:wrapTight>
            <wp:docPr id="1" name="图片 1" descr="LOGO-横向-红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OGO-横向-红色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46120" cy="87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仿宋_GB2312"/>
        </w:rPr>
        <w:t xml:space="preserve">   </w:t>
      </w:r>
    </w:p>
    <w:p>
      <w:pPr>
        <w:rPr>
          <w:rFonts w:ascii="Times New Roman" w:hAnsi="Times New Roman" w:eastAsia="仿宋_GB2312"/>
        </w:rPr>
      </w:pPr>
    </w:p>
    <w:p>
      <w:pPr>
        <w:rPr>
          <w:rFonts w:ascii="Times New Roman" w:hAnsi="Times New Roman" w:eastAsia="仿宋_GB2312"/>
          <w:snapToGrid w:val="0"/>
        </w:rPr>
      </w:pPr>
      <w:bookmarkStart w:id="0" w:name="_Toc462170107"/>
    </w:p>
    <w:p>
      <w:pPr>
        <w:ind w:firstLine="0" w:firstLineChars="0"/>
        <w:jc w:val="center"/>
        <w:rPr>
          <w:rFonts w:hint="eastAsia" w:ascii="Times New Roman" w:hAnsi="Times New Roman" w:eastAsia="方正小标宋简体"/>
          <w:snapToGrid w:val="0"/>
          <w:sz w:val="70"/>
        </w:rPr>
      </w:pPr>
    </w:p>
    <w:p>
      <w:pPr>
        <w:ind w:firstLine="0" w:firstLineChars="0"/>
        <w:jc w:val="center"/>
        <w:rPr>
          <w:rFonts w:ascii="Times New Roman" w:hAnsi="Times New Roman" w:eastAsia="方正小标宋简体"/>
          <w:snapToGrid w:val="0"/>
          <w:sz w:val="70"/>
        </w:rPr>
      </w:pPr>
      <w:r>
        <w:rPr>
          <w:rFonts w:hint="eastAsia" w:ascii="Times New Roman" w:hAnsi="Times New Roman" w:eastAsia="方正小标宋简体"/>
          <w:snapToGrid w:val="0"/>
          <w:sz w:val="70"/>
        </w:rPr>
        <w:sym w:font="Wingdings 2" w:char="F0CD"/>
      </w:r>
      <w:r>
        <w:rPr>
          <w:rFonts w:hint="eastAsia" w:ascii="Times New Roman" w:hAnsi="Times New Roman" w:eastAsia="方正小标宋简体"/>
          <w:snapToGrid w:val="0"/>
          <w:sz w:val="70"/>
        </w:rPr>
        <w:sym w:font="Wingdings 2" w:char="F0CD"/>
      </w:r>
      <w:r>
        <w:rPr>
          <w:rFonts w:ascii="Times New Roman" w:hAnsi="Times New Roman" w:eastAsia="方正小标宋简体"/>
          <w:snapToGrid w:val="0"/>
          <w:sz w:val="70"/>
        </w:rPr>
        <w:t>学院</w:t>
      </w:r>
    </w:p>
    <w:p>
      <w:pPr>
        <w:ind w:firstLine="0" w:firstLineChars="0"/>
        <w:jc w:val="center"/>
        <w:rPr>
          <w:rFonts w:ascii="Times New Roman" w:hAnsi="Times New Roman" w:eastAsia="方正小标宋简体"/>
          <w:snapToGrid w:val="0"/>
          <w:sz w:val="70"/>
        </w:rPr>
      </w:pPr>
      <w:r>
        <w:rPr>
          <w:rFonts w:ascii="Times New Roman" w:hAnsi="Times New Roman" w:eastAsia="方正小标宋简体"/>
          <w:snapToGrid w:val="0"/>
          <w:sz w:val="70"/>
        </w:rPr>
        <w:t>本科教学工作审核评估</w:t>
      </w:r>
      <w:bookmarkEnd w:id="0"/>
    </w:p>
    <w:p>
      <w:pPr>
        <w:ind w:firstLine="0" w:firstLineChars="0"/>
        <w:jc w:val="center"/>
        <w:rPr>
          <w:rFonts w:hint="eastAsia" w:ascii="Times New Roman" w:hAnsi="Times New Roman" w:eastAsia="方正小标宋简体"/>
          <w:snapToGrid w:val="0"/>
          <w:sz w:val="70"/>
        </w:rPr>
      </w:pPr>
      <w:bookmarkStart w:id="67" w:name="_GoBack"/>
      <w:bookmarkEnd w:id="67"/>
    </w:p>
    <w:p>
      <w:pPr>
        <w:ind w:firstLine="0" w:firstLineChars="0"/>
        <w:jc w:val="center"/>
        <w:rPr>
          <w:rFonts w:ascii="Times New Roman" w:hAnsi="Times New Roman" w:eastAsia="方正小标宋简体"/>
          <w:snapToGrid w:val="0"/>
          <w:sz w:val="70"/>
        </w:rPr>
      </w:pPr>
      <w:r>
        <w:rPr>
          <w:rFonts w:ascii="Times New Roman" w:hAnsi="Times New Roman" w:eastAsia="方正小标宋简体"/>
          <w:snapToGrid w:val="0"/>
          <w:sz w:val="72"/>
          <w:szCs w:val="36"/>
        </w:rPr>
        <w:t>自 评 报 告</w:t>
      </w:r>
    </w:p>
    <w:p>
      <w:pPr>
        <w:ind w:firstLine="0" w:firstLineChars="0"/>
        <w:jc w:val="center"/>
        <w:rPr>
          <w:rFonts w:ascii="Times New Roman" w:hAnsi="Times New Roman" w:eastAsia="仿宋_GB2312"/>
        </w:rPr>
      </w:pPr>
    </w:p>
    <w:p>
      <w:pPr>
        <w:ind w:firstLine="0" w:firstLineChars="0"/>
        <w:jc w:val="center"/>
        <w:rPr>
          <w:rFonts w:ascii="Times New Roman" w:hAnsi="Times New Roman" w:eastAsia="仿宋_GB2312"/>
        </w:rPr>
      </w:pPr>
    </w:p>
    <w:p>
      <w:pPr>
        <w:rPr>
          <w:rFonts w:ascii="Times New Roman" w:hAnsi="Times New Roman" w:eastAsia="仿宋_GB2312"/>
        </w:rPr>
      </w:pPr>
    </w:p>
    <w:p>
      <w:pPr>
        <w:rPr>
          <w:rFonts w:ascii="Times New Roman" w:hAnsi="Times New Roman" w:eastAsia="仿宋_GB2312"/>
        </w:rPr>
      </w:pPr>
    </w:p>
    <w:p>
      <w:pPr>
        <w:rPr>
          <w:rFonts w:ascii="Times New Roman" w:hAnsi="Times New Roman" w:eastAsia="仿宋_GB2312"/>
        </w:rPr>
      </w:pPr>
    </w:p>
    <w:p>
      <w:pPr>
        <w:rPr>
          <w:rFonts w:ascii="Times New Roman" w:hAnsi="Times New Roman" w:eastAsia="仿宋_GB2312"/>
        </w:rPr>
      </w:pPr>
    </w:p>
    <w:p>
      <w:pPr>
        <w:ind w:firstLine="0" w:firstLineChars="0"/>
        <w:rPr>
          <w:rFonts w:hint="eastAsia" w:ascii="Times New Roman" w:hAnsi="Times New Roman" w:eastAsia="仿宋_GB2312"/>
        </w:rPr>
      </w:pPr>
    </w:p>
    <w:p>
      <w:pPr>
        <w:ind w:firstLine="0" w:firstLineChars="0"/>
        <w:jc w:val="center"/>
        <w:rPr>
          <w:rFonts w:ascii="Times New Roman" w:hAnsi="Times New Roman" w:eastAsia="黑体"/>
          <w:sz w:val="36"/>
          <w:szCs w:val="36"/>
        </w:rPr>
      </w:pPr>
      <w:r>
        <w:rPr>
          <w:rFonts w:ascii="Times New Roman" w:hAnsi="Times New Roman" w:eastAsia="黑体"/>
          <w:sz w:val="36"/>
          <w:szCs w:val="36"/>
        </w:rPr>
        <w:t>二</w:t>
      </w:r>
      <w:r>
        <w:rPr>
          <w:rFonts w:hint="eastAsia" w:ascii="Times New Roman" w:hAnsi="Times New Roman" w:eastAsia="黑体"/>
          <w:sz w:val="36"/>
          <w:szCs w:val="36"/>
        </w:rPr>
        <w:t>〇</w:t>
      </w:r>
      <w:r>
        <w:rPr>
          <w:rFonts w:ascii="Times New Roman" w:hAnsi="Times New Roman" w:eastAsia="黑体"/>
          <w:sz w:val="36"/>
          <w:szCs w:val="36"/>
        </w:rPr>
        <w:t>一八年四月</w:t>
      </w:r>
    </w:p>
    <w:p>
      <w:pPr>
        <w:pStyle w:val="29"/>
        <w:rPr>
          <w:rFonts w:ascii="Times New Roman" w:hAnsi="Times New Roman" w:eastAsia="仿宋_GB2312" w:cs="Times New Roman"/>
          <w:sz w:val="34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797" w:right="1797" w:bottom="1440" w:left="1797" w:header="851" w:footer="782" w:gutter="0"/>
          <w:pgNumType w:start="0"/>
          <w:cols w:space="720" w:num="1"/>
          <w:titlePg/>
          <w:docGrid w:type="lines" w:linePitch="312" w:charSpace="0"/>
        </w:sectPr>
      </w:pPr>
      <w:bookmarkStart w:id="1" w:name="_Toc6551"/>
      <w:bookmarkStart w:id="2" w:name="_Toc6933"/>
      <w:bookmarkStart w:id="3" w:name="_Toc26775"/>
    </w:p>
    <w:p>
      <w:pPr>
        <w:pStyle w:val="29"/>
        <w:snapToGrid w:val="0"/>
        <w:spacing w:before="220" w:beforeLines="50" w:after="220" w:afterLines="50"/>
        <w:rPr>
          <w:rFonts w:ascii="Times New Roman" w:hAnsi="Times New Roman" w:eastAsia="方正小标宋简体" w:cs="Times New Roman"/>
          <w:b w:val="0"/>
          <w:sz w:val="36"/>
          <w:szCs w:val="36"/>
        </w:rPr>
      </w:pPr>
      <w:bookmarkStart w:id="4" w:name="_Toc26658"/>
      <w:bookmarkStart w:id="5" w:name="_Toc16540"/>
      <w:bookmarkStart w:id="6" w:name="_Toc21992"/>
      <w:bookmarkStart w:id="7" w:name="_Toc15328"/>
      <w:bookmarkStart w:id="8" w:name="_Toc28752"/>
      <w:bookmarkStart w:id="9" w:name="_Toc25817"/>
      <w:bookmarkStart w:id="10" w:name="_Toc24396"/>
      <w:bookmarkStart w:id="11" w:name="_Toc29687"/>
      <w:bookmarkStart w:id="12" w:name="_Toc11789"/>
      <w:r>
        <w:rPr>
          <w:rFonts w:ascii="Times New Roman" w:hAnsi="Times New Roman" w:eastAsia="方正小标宋简体" w:cs="Times New Roman"/>
          <w:b w:val="0"/>
          <w:sz w:val="36"/>
          <w:szCs w:val="36"/>
        </w:rPr>
        <w:t xml:space="preserve">学 </w:t>
      </w:r>
      <w:r>
        <w:rPr>
          <w:rFonts w:hint="eastAsia" w:ascii="Times New Roman" w:hAnsi="Times New Roman" w:eastAsia="方正小标宋简体" w:cs="Times New Roman"/>
          <w:b w:val="0"/>
          <w:sz w:val="36"/>
          <w:szCs w:val="36"/>
        </w:rPr>
        <w:t>院</w:t>
      </w:r>
      <w:r>
        <w:rPr>
          <w:rFonts w:ascii="Times New Roman" w:hAnsi="Times New Roman" w:eastAsia="方正小标宋简体" w:cs="Times New Roman"/>
          <w:b w:val="0"/>
          <w:sz w:val="36"/>
          <w:szCs w:val="36"/>
        </w:rPr>
        <w:t xml:space="preserve"> 简 介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>
        <w:rPr>
          <w:rFonts w:hint="eastAsia" w:ascii="Times New Roman" w:hAnsi="Times New Roman" w:eastAsia="方正小标宋简体" w:cs="Times New Roman"/>
          <w:b w:val="0"/>
          <w:sz w:val="36"/>
          <w:szCs w:val="36"/>
        </w:rPr>
        <w:t>（方正</w:t>
      </w:r>
      <w:r>
        <w:rPr>
          <w:rFonts w:ascii="Times New Roman" w:hAnsi="Times New Roman" w:eastAsia="方正小标宋简体" w:cs="Times New Roman"/>
          <w:b w:val="0"/>
          <w:sz w:val="36"/>
          <w:szCs w:val="36"/>
        </w:rPr>
        <w:t>小标宋简</w:t>
      </w:r>
      <w:r>
        <w:rPr>
          <w:rFonts w:hint="eastAsia" w:ascii="Times New Roman" w:hAnsi="Times New Roman" w:eastAsia="方正小标宋简体" w:cs="Times New Roman"/>
          <w:b w:val="0"/>
          <w:sz w:val="36"/>
          <w:szCs w:val="36"/>
        </w:rPr>
        <w:t>体</w:t>
      </w:r>
      <w:r>
        <w:rPr>
          <w:rFonts w:ascii="Times New Roman" w:hAnsi="Times New Roman" w:eastAsia="方正小标宋简体" w:cs="Times New Roman"/>
          <w:b w:val="0"/>
          <w:sz w:val="36"/>
          <w:szCs w:val="36"/>
        </w:rPr>
        <w:t>，</w:t>
      </w:r>
      <w:r>
        <w:rPr>
          <w:rFonts w:hint="eastAsia" w:ascii="Times New Roman" w:hAnsi="Times New Roman" w:eastAsia="方正小标宋简体" w:cs="Times New Roman"/>
          <w:b w:val="0"/>
          <w:sz w:val="36"/>
          <w:szCs w:val="36"/>
        </w:rPr>
        <w:t>小二</w:t>
      </w:r>
      <w:r>
        <w:rPr>
          <w:rFonts w:ascii="Times New Roman" w:hAnsi="Times New Roman" w:eastAsia="方正小标宋简体" w:cs="Times New Roman"/>
          <w:b w:val="0"/>
          <w:sz w:val="36"/>
          <w:szCs w:val="36"/>
        </w:rPr>
        <w:t>）</w:t>
      </w:r>
    </w:p>
    <w:p>
      <w:pPr>
        <w:adjustRightInd w:val="0"/>
        <w:snapToGrid w:val="0"/>
        <w:spacing w:line="336" w:lineRule="auto"/>
        <w:rPr>
          <w:rFonts w:ascii="Times New Roman" w:hAnsi="Times New Roman" w:eastAsia="仿宋_GB2312"/>
        </w:rPr>
      </w:pPr>
      <w:bookmarkStart w:id="13" w:name="_Toc495916809"/>
      <w:bookmarkStart w:id="14" w:name="_Toc21035"/>
      <w:bookmarkStart w:id="15" w:name="_Toc508345807"/>
      <w:r>
        <w:rPr>
          <w:rFonts w:hint="eastAsia" w:ascii="Times New Roman" w:hAnsi="Times New Roman" w:eastAsia="仿宋_GB2312"/>
        </w:rPr>
        <w:t>正文，仿宋</w:t>
      </w:r>
      <w:r>
        <w:rPr>
          <w:rFonts w:ascii="Times New Roman" w:hAnsi="Times New Roman" w:eastAsia="仿宋_GB2312"/>
        </w:rPr>
        <w:t>GB2312</w:t>
      </w:r>
      <w:r>
        <w:rPr>
          <w:rFonts w:hint="eastAsia" w:ascii="Times New Roman" w:hAnsi="Times New Roman" w:eastAsia="仿宋_GB2312"/>
        </w:rPr>
        <w:t>，</w:t>
      </w:r>
      <w:r>
        <w:rPr>
          <w:rFonts w:ascii="Times New Roman" w:hAnsi="Times New Roman" w:eastAsia="仿宋_GB2312"/>
        </w:rPr>
        <w:t>三号</w:t>
      </w:r>
    </w:p>
    <w:p>
      <w:pPr>
        <w:adjustRightInd w:val="0"/>
        <w:snapToGrid w:val="0"/>
        <w:spacing w:line="336" w:lineRule="auto"/>
        <w:rPr>
          <w:rFonts w:ascii="Times New Roman" w:hAnsi="Times New Roman" w:eastAsia="仿宋_GB2312"/>
        </w:rPr>
      </w:pPr>
    </w:p>
    <w:p>
      <w:pPr>
        <w:adjustRightInd w:val="0"/>
        <w:snapToGrid w:val="0"/>
        <w:spacing w:line="336" w:lineRule="auto"/>
        <w:rPr>
          <w:rFonts w:ascii="Times New Roman" w:hAnsi="Times New Roman" w:eastAsia="仿宋_GB2312"/>
        </w:rPr>
      </w:pPr>
    </w:p>
    <w:p>
      <w:pPr>
        <w:adjustRightInd w:val="0"/>
        <w:snapToGrid w:val="0"/>
        <w:spacing w:line="336" w:lineRule="auto"/>
        <w:ind w:firstLine="0" w:firstLineChars="0"/>
        <w:rPr>
          <w:rFonts w:ascii="Times New Roman" w:hAnsi="Times New Roman" w:eastAsia="仿宋_GB2312"/>
        </w:rPr>
        <w:sectPr>
          <w:footerReference r:id="rId9" w:type="default"/>
          <w:pgSz w:w="11906" w:h="16838"/>
          <w:pgMar w:top="1797" w:right="1797" w:bottom="1440" w:left="1797" w:header="1134" w:footer="1134" w:gutter="0"/>
          <w:pgNumType w:start="1"/>
          <w:cols w:space="720" w:num="1"/>
          <w:docGrid w:type="lines" w:linePitch="441" w:charSpace="0"/>
        </w:sectPr>
      </w:pPr>
    </w:p>
    <w:p>
      <w:pPr>
        <w:pStyle w:val="21"/>
        <w:tabs>
          <w:tab w:val="right" w:leader="dot" w:pos="8312"/>
        </w:tabs>
        <w:snapToGrid w:val="0"/>
        <w:spacing w:before="312" w:beforeLines="100" w:after="312" w:afterLines="100" w:line="360" w:lineRule="auto"/>
        <w:jc w:val="center"/>
        <w:rPr>
          <w:rFonts w:ascii="Times New Roman" w:hAnsi="Times New Roman" w:eastAsia="黑体"/>
          <w:caps w:val="0"/>
          <w:szCs w:val="32"/>
        </w:rPr>
      </w:pPr>
      <w:r>
        <w:rPr>
          <w:rFonts w:ascii="Times New Roman" w:hAnsi="Times New Roman" w:eastAsia="黑体"/>
          <w:caps w:val="0"/>
          <w:szCs w:val="32"/>
        </w:rPr>
        <w:t>目  录</w:t>
      </w:r>
      <w:r>
        <w:rPr>
          <w:rFonts w:hint="eastAsia" w:ascii="Times New Roman" w:hAnsi="Times New Roman" w:eastAsia="黑体"/>
          <w:caps w:val="0"/>
          <w:szCs w:val="32"/>
        </w:rPr>
        <w:t>（黑体</w:t>
      </w:r>
      <w:r>
        <w:rPr>
          <w:rFonts w:ascii="Times New Roman" w:hAnsi="Times New Roman" w:eastAsia="黑体"/>
          <w:caps w:val="0"/>
          <w:szCs w:val="32"/>
        </w:rPr>
        <w:t>，加粗，三号）</w:t>
      </w:r>
    </w:p>
    <w:p>
      <w:pPr>
        <w:pStyle w:val="21"/>
        <w:tabs>
          <w:tab w:val="right" w:leader="dot" w:pos="8504"/>
        </w:tabs>
        <w:snapToGrid w:val="0"/>
        <w:spacing w:line="360" w:lineRule="auto"/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caps w:val="0"/>
          <w:sz w:val="30"/>
          <w:szCs w:val="30"/>
        </w:rPr>
        <w:fldChar w:fldCharType="begin"/>
      </w:r>
      <w:r>
        <w:rPr>
          <w:rFonts w:ascii="Times New Roman" w:hAnsi="Times New Roman" w:eastAsia="仿宋_GB2312"/>
          <w:caps w:val="0"/>
          <w:sz w:val="30"/>
          <w:szCs w:val="30"/>
        </w:rPr>
        <w:instrText xml:space="preserve">TOC \o "1-3" \h \u </w:instrText>
      </w:r>
      <w:r>
        <w:rPr>
          <w:rFonts w:ascii="Times New Roman" w:hAnsi="Times New Roman" w:eastAsia="仿宋_GB2312"/>
          <w:caps w:val="0"/>
          <w:sz w:val="30"/>
          <w:szCs w:val="30"/>
        </w:rPr>
        <w:fldChar w:fldCharType="separate"/>
      </w:r>
    </w:p>
    <w:p>
      <w:pPr>
        <w:pStyle w:val="26"/>
        <w:tabs>
          <w:tab w:val="right" w:leader="dot" w:pos="8504"/>
        </w:tabs>
        <w:snapToGrid w:val="0"/>
        <w:spacing w:line="360" w:lineRule="auto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"_Toc10069"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1.1办学定位</w:t>
      </w:r>
      <w:r>
        <w:rPr>
          <w:rFonts w:hint="eastAsia" w:ascii="Times New Roman" w:hAnsi="Times New Roman" w:eastAsia="仿宋_GB2312"/>
          <w:sz w:val="30"/>
          <w:szCs w:val="30"/>
        </w:rPr>
        <w:t>（仿宋</w:t>
      </w:r>
      <w:r>
        <w:rPr>
          <w:rFonts w:ascii="Times New Roman" w:hAnsi="Times New Roman" w:eastAsia="仿宋_GB2312"/>
          <w:sz w:val="30"/>
          <w:szCs w:val="30"/>
        </w:rPr>
        <w:t>GB2312，小三）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"_Toc12007"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1.1.1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"_Toc24502"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1.1.2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"_Toc12456"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1.1.3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26"/>
        <w:tabs>
          <w:tab w:val="right" w:leader="dot" w:pos="8504"/>
        </w:tabs>
        <w:snapToGrid w:val="0"/>
        <w:spacing w:line="360" w:lineRule="auto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"_Toc9701"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1.2培养目标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"_Toc5988"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1.2.1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"_Toc29430"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1.2.2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26"/>
        <w:tabs>
          <w:tab w:val="right" w:leader="dot" w:pos="8504"/>
        </w:tabs>
        <w:snapToGrid w:val="0"/>
        <w:spacing w:line="360" w:lineRule="auto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"_Toc9470"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1.3人才培养中心地位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"_Toc474"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1.3.1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"_Toc3801"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1.3.2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"_Toc18388"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1.3.3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26"/>
        <w:tabs>
          <w:tab w:val="right" w:leader="dot" w:pos="8504"/>
        </w:tabs>
        <w:snapToGrid w:val="0"/>
        <w:spacing w:line="360" w:lineRule="auto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"_Toc23789"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1.4存在的问题及改进措施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"_Toc32179"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1.4.1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"_Toc23199"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1.4.2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"_Toc10196"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1.4.3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21"/>
        <w:tabs>
          <w:tab w:val="right" w:leader="dot" w:pos="8504"/>
        </w:tabs>
        <w:snapToGrid w:val="0"/>
        <w:spacing w:line="360" w:lineRule="auto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"_Toc28471" </w:instrText>
      </w:r>
      <w:r>
        <w:fldChar w:fldCharType="separate"/>
      </w:r>
      <w:r>
        <w:rPr>
          <w:rFonts w:ascii="Times New Roman" w:hAnsi="Times New Roman" w:eastAsia="仿宋_GB2312"/>
          <w:bCs w:val="0"/>
          <w:sz w:val="30"/>
          <w:szCs w:val="30"/>
        </w:rPr>
        <w:t xml:space="preserve">2. </w:t>
      </w:r>
      <w:r>
        <w:rPr>
          <w:rFonts w:ascii="Times New Roman" w:hAnsi="Times New Roman" w:eastAsia="仿宋_GB2312"/>
          <w:sz w:val="30"/>
          <w:szCs w:val="30"/>
        </w:rPr>
        <w:t>师资队伍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26"/>
        <w:tabs>
          <w:tab w:val="right" w:leader="dot" w:pos="8504"/>
        </w:tabs>
        <w:snapToGrid w:val="0"/>
        <w:spacing w:line="360" w:lineRule="auto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"_Toc15159"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2.1数量与结构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"_Toc9003"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2.1.1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"_Toc148"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2.1.2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26"/>
        <w:tabs>
          <w:tab w:val="right" w:leader="dot" w:pos="8504"/>
        </w:tabs>
        <w:snapToGrid w:val="0"/>
        <w:spacing w:line="360" w:lineRule="auto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"_Toc5969"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2.2教育教学水平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"_Toc12431"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2.2.1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"_Toc11303"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2.2.2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26"/>
        <w:tabs>
          <w:tab w:val="right" w:leader="dot" w:pos="8504"/>
        </w:tabs>
        <w:snapToGrid w:val="0"/>
        <w:spacing w:line="360" w:lineRule="auto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"_Toc1108"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2.3教师教学投入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"_Toc30749"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2.3.1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"_Toc20547"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2.3.2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26"/>
        <w:tabs>
          <w:tab w:val="right" w:leader="dot" w:pos="8504"/>
        </w:tabs>
        <w:snapToGrid w:val="0"/>
        <w:spacing w:line="360" w:lineRule="auto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"_Toc29691"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2.4教师发展与服务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"_Toc28741"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2.4.1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"_Toc16707"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2.4.2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26"/>
        <w:tabs>
          <w:tab w:val="right" w:leader="dot" w:pos="8504"/>
        </w:tabs>
        <w:snapToGrid w:val="0"/>
        <w:spacing w:line="360" w:lineRule="auto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"_Toc18470"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2.5存在的问题及改进措施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"_Toc9114"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2.5.1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"_Toc26583"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2.5.2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"_Toc25220"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2.5.3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21"/>
        <w:tabs>
          <w:tab w:val="right" w:leader="dot" w:pos="8504"/>
        </w:tabs>
        <w:snapToGrid w:val="0"/>
        <w:spacing w:line="360" w:lineRule="auto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"_Toc31424"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3. 教学资源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26"/>
        <w:tabs>
          <w:tab w:val="right" w:leader="dot" w:pos="8504"/>
        </w:tabs>
        <w:snapToGrid w:val="0"/>
        <w:spacing w:line="360" w:lineRule="auto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"_Toc15863"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3.1教学经费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"_Toc8830"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3.1.1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"_Toc13458"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3.1.2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"_Toc8394"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3.1.3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26"/>
        <w:tabs>
          <w:tab w:val="right" w:leader="dot" w:pos="8504"/>
        </w:tabs>
        <w:snapToGrid w:val="0"/>
        <w:spacing w:line="360" w:lineRule="auto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"_Toc4217"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3.2教学设施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"_Toc4440"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3.2.1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"_Toc6181"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3.2.2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"_Toc15344"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3.2.3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26"/>
        <w:tabs>
          <w:tab w:val="right" w:leader="dot" w:pos="8504"/>
        </w:tabs>
        <w:snapToGrid w:val="0"/>
        <w:spacing w:line="360" w:lineRule="auto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"_Toc27308"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3.3专业设置与培养方案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"_Toc2064"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3.3.1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"_Toc2891"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3.3.2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"_Toc9941"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3.3.3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"_Toc32311"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3.3.4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26"/>
        <w:tabs>
          <w:tab w:val="right" w:leader="dot" w:pos="8504"/>
        </w:tabs>
        <w:snapToGrid w:val="0"/>
        <w:spacing w:line="360" w:lineRule="auto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"_Toc27906"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3.4课程资源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"_Toc10495"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3.4.1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"_Toc26200"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3.4.2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"_Toc31502"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3.4.3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"_Toc13472"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3.4.4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26"/>
        <w:tabs>
          <w:tab w:val="right" w:leader="dot" w:pos="8504"/>
        </w:tabs>
        <w:snapToGrid w:val="0"/>
        <w:spacing w:line="360" w:lineRule="auto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"_Toc18174"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3.5社会资源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"_Toc8214"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3.5.1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"_Toc15336"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3.5.2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26"/>
        <w:tabs>
          <w:tab w:val="right" w:leader="dot" w:pos="8504"/>
        </w:tabs>
        <w:snapToGrid w:val="0"/>
        <w:spacing w:line="360" w:lineRule="auto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"_Toc11284"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3.6存在的问题及改进措施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"_Toc9686"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3.6.1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"_Toc23087"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3.6.2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"_Toc5876"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3.6.3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"_Toc22311"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3.6.4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21"/>
        <w:tabs>
          <w:tab w:val="right" w:leader="dot" w:pos="8504"/>
        </w:tabs>
        <w:snapToGrid w:val="0"/>
        <w:spacing w:line="360" w:lineRule="auto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"_Toc26432" </w:instrText>
      </w:r>
      <w:r>
        <w:fldChar w:fldCharType="separate"/>
      </w:r>
      <w:r>
        <w:rPr>
          <w:rFonts w:ascii="Times New Roman" w:hAnsi="Times New Roman" w:eastAsia="仿宋_GB2312"/>
          <w:bCs w:val="0"/>
          <w:sz w:val="30"/>
          <w:szCs w:val="30"/>
        </w:rPr>
        <w:t xml:space="preserve">4. </w:t>
      </w:r>
      <w:r>
        <w:rPr>
          <w:rFonts w:ascii="Times New Roman" w:hAnsi="Times New Roman" w:eastAsia="仿宋_GB2312"/>
          <w:sz w:val="30"/>
          <w:szCs w:val="30"/>
        </w:rPr>
        <w:t>培养过程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26"/>
        <w:tabs>
          <w:tab w:val="right" w:leader="dot" w:pos="8504"/>
        </w:tabs>
        <w:snapToGrid w:val="0"/>
        <w:spacing w:line="360" w:lineRule="auto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"_Toc26702"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4.1教学改革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"_Toc9927"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4.1.1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"_Toc25953"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4.1.2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"_Toc16047"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4.1.3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"_Toc10723"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4.1.4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"_Toc8089"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4.1.5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26"/>
        <w:tabs>
          <w:tab w:val="right" w:leader="dot" w:pos="8504"/>
        </w:tabs>
        <w:snapToGrid w:val="0"/>
        <w:spacing w:line="360" w:lineRule="auto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"_Toc625"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4.2课堂教学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"_Toc4137"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4.2.1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"_Toc1202"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4.2.2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"_Toc1488"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4.2.3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"_Toc29014"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4.2.4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"_Toc3731"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4.2.5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26"/>
        <w:tabs>
          <w:tab w:val="right" w:leader="dot" w:pos="8504"/>
        </w:tabs>
        <w:snapToGrid w:val="0"/>
        <w:spacing w:line="360" w:lineRule="auto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"_Toc21023"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4.3实践教学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"_Toc17826"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4.3.1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"_Toc16599"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4.3.2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"_Toc23920"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4.3.3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26"/>
        <w:tabs>
          <w:tab w:val="right" w:leader="dot" w:pos="8504"/>
        </w:tabs>
        <w:snapToGrid w:val="0"/>
        <w:spacing w:line="360" w:lineRule="auto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"_Toc28329"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4.4第二课堂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"_Toc4317"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4.4.1第二课堂育人体系建设与保障措施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"_Toc18392"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4.4.2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"_Toc11411"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4.4.3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26"/>
        <w:tabs>
          <w:tab w:val="right" w:leader="dot" w:pos="8504"/>
        </w:tabs>
        <w:snapToGrid w:val="0"/>
        <w:spacing w:line="360" w:lineRule="auto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"_Toc31240"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4.5存在的问题及改进措施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"_Toc5292"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4.5.1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"_Toc6633"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4.5.2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"_Toc12323"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4.5.3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"_Toc19283"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4.5.4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"_Toc12566"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4.5.5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21"/>
        <w:tabs>
          <w:tab w:val="right" w:leader="dot" w:pos="8504"/>
        </w:tabs>
        <w:snapToGrid w:val="0"/>
        <w:spacing w:line="360" w:lineRule="auto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"_Toc9993"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5. 学生发展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26"/>
        <w:tabs>
          <w:tab w:val="right" w:leader="dot" w:pos="8504"/>
        </w:tabs>
        <w:snapToGrid w:val="0"/>
        <w:spacing w:line="360" w:lineRule="auto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"_Toc10220"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5.1招生与生源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"_Toc13243"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5.1.1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"_Toc219"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5.1.2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26"/>
        <w:tabs>
          <w:tab w:val="right" w:leader="dot" w:pos="8504"/>
        </w:tabs>
        <w:snapToGrid w:val="0"/>
        <w:spacing w:line="360" w:lineRule="auto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"_Toc13316"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5.2学生指导与服务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"_Toc18014"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5.2.1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"_Toc22905"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5.2.2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"_Toc6302"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5.2.3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26"/>
        <w:tabs>
          <w:tab w:val="right" w:leader="dot" w:pos="8504"/>
        </w:tabs>
        <w:snapToGrid w:val="0"/>
        <w:spacing w:line="360" w:lineRule="auto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"_Toc11520"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5.3学风与学习效果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"_Toc2265"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5.3.1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"_Toc16133"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5.3.2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"_Toc16713"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5.3.3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26"/>
        <w:tabs>
          <w:tab w:val="right" w:leader="dot" w:pos="8504"/>
        </w:tabs>
        <w:snapToGrid w:val="0"/>
        <w:spacing w:line="360" w:lineRule="auto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"_Toc1618"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5.4就业与发展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"_Toc25896"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5.4.1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"_Toc19081"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5.4.2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"_Toc12718"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5.4.3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26"/>
        <w:tabs>
          <w:tab w:val="right" w:leader="dot" w:pos="8504"/>
        </w:tabs>
        <w:snapToGrid w:val="0"/>
        <w:spacing w:line="360" w:lineRule="auto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"_Toc8086"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5.5存在的问题及改进措施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"_Toc28747" </w:instrText>
      </w:r>
      <w:r>
        <w:fldChar w:fldCharType="separate"/>
      </w:r>
      <w:r>
        <w:rPr>
          <w:rFonts w:ascii="Times New Roman" w:hAnsi="Times New Roman" w:eastAsia="仿宋_GB2312"/>
          <w:spacing w:val="-6"/>
          <w:sz w:val="30"/>
          <w:szCs w:val="30"/>
        </w:rPr>
        <w:t>5.5.1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"_Toc2922"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5.5.2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"_Toc23806"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5.5.3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21"/>
        <w:tabs>
          <w:tab w:val="right" w:leader="dot" w:pos="8504"/>
        </w:tabs>
        <w:snapToGrid w:val="0"/>
        <w:spacing w:line="360" w:lineRule="auto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"_Toc25209"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6. 质量保障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26"/>
        <w:tabs>
          <w:tab w:val="right" w:leader="dot" w:pos="8504"/>
        </w:tabs>
        <w:snapToGrid w:val="0"/>
        <w:spacing w:line="360" w:lineRule="auto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"_Toc27924"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6.1教学质量保障体系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"_Toc7951"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6.1.1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"_Toc27370"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6.1.2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"_Toc7269"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6.1.3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26"/>
        <w:tabs>
          <w:tab w:val="right" w:leader="dot" w:pos="8504"/>
        </w:tabs>
        <w:snapToGrid w:val="0"/>
        <w:spacing w:line="360" w:lineRule="auto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"_Toc15234"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6.2质量监控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"_Toc24505"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6.2.1式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"_Toc4545"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6.2.2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26"/>
        <w:tabs>
          <w:tab w:val="right" w:leader="dot" w:pos="8504"/>
        </w:tabs>
        <w:snapToGrid w:val="0"/>
        <w:spacing w:line="360" w:lineRule="auto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"_Toc26448"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6.3质量信息及利用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"_Toc3233"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6.3.1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"_Toc12255"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6.3.2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"_Toc15616"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6.3.3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26"/>
        <w:tabs>
          <w:tab w:val="right" w:leader="dot" w:pos="8504"/>
        </w:tabs>
        <w:snapToGrid w:val="0"/>
        <w:spacing w:line="360" w:lineRule="auto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"_Toc24506"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6.4质量改进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"_Toc19753"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6.4.1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"_Toc10296"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6.4.2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26"/>
        <w:tabs>
          <w:tab w:val="right" w:leader="dot" w:pos="8504"/>
        </w:tabs>
        <w:snapToGrid w:val="0"/>
        <w:spacing w:line="360" w:lineRule="auto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"_Toc97"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6.5存在的问题及改进措施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"_Toc407"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6.5.1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"_Toc20439"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6.5.2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begin"/>
      </w:r>
      <w:r>
        <w:rPr>
          <w:rFonts w:ascii="Times New Roman" w:hAnsi="Times New Roman" w:eastAsia="仿宋_GB2312"/>
          <w:sz w:val="30"/>
          <w:szCs w:val="30"/>
        </w:rPr>
        <w:instrText xml:space="preserve"> PAGEREF _Toc20439 </w:instrText>
      </w:r>
      <w:r>
        <w:rPr>
          <w:rFonts w:ascii="Times New Roman" w:hAnsi="Times New Roman" w:eastAsia="仿宋_GB2312"/>
          <w:sz w:val="30"/>
          <w:szCs w:val="30"/>
        </w:rPr>
        <w:fldChar w:fldCharType="separate"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"_Toc25245"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6.5.3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13"/>
        <w:tabs>
          <w:tab w:val="right" w:leader="dot" w:pos="8504"/>
          <w:tab w:val="clear" w:pos="9060"/>
        </w:tabs>
        <w:snapToGrid w:val="0"/>
        <w:spacing w:line="360" w:lineRule="auto"/>
        <w:ind w:left="64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"_Toc15010" </w:instrText>
      </w:r>
      <w:r>
        <w:fldChar w:fldCharType="separate"/>
      </w:r>
      <w:r>
        <w:rPr>
          <w:rFonts w:ascii="Times New Roman" w:hAnsi="Times New Roman" w:eastAsia="仿宋_GB2312"/>
          <w:sz w:val="30"/>
          <w:szCs w:val="30"/>
        </w:rPr>
        <w:t>6.5.4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21"/>
        <w:tabs>
          <w:tab w:val="right" w:leader="dot" w:pos="8504"/>
        </w:tabs>
        <w:snapToGrid w:val="0"/>
        <w:spacing w:line="360" w:lineRule="auto"/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 xml:space="preserve">7. </w:t>
      </w:r>
      <w:r>
        <w:fldChar w:fldCharType="begin"/>
      </w:r>
      <w:r>
        <w:instrText xml:space="preserve"> HYPERLINK \l "_Toc9166" </w:instrText>
      </w:r>
      <w:r>
        <w:fldChar w:fldCharType="separate"/>
      </w:r>
      <w:r>
        <w:rPr>
          <w:rFonts w:hint="eastAsia" w:ascii="Times New Roman" w:hAnsi="Times New Roman" w:eastAsia="仿宋_GB2312"/>
          <w:sz w:val="30"/>
          <w:szCs w:val="30"/>
        </w:rPr>
        <w:t>特色</w:t>
      </w:r>
      <w:r>
        <w:rPr>
          <w:rFonts w:ascii="Times New Roman" w:hAnsi="Times New Roman" w:eastAsia="仿宋_GB2312"/>
          <w:sz w:val="30"/>
          <w:szCs w:val="30"/>
        </w:rPr>
        <w:t>项目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adjustRightInd w:val="0"/>
        <w:snapToGrid w:val="0"/>
        <w:ind w:firstLine="600"/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adjustRightInd w:val="0"/>
        <w:snapToGrid w:val="0"/>
        <w:ind w:firstLine="600"/>
        <w:rPr>
          <w:rFonts w:ascii="Times New Roman" w:hAnsi="Times New Roman" w:eastAsia="仿宋_GB2312"/>
          <w:sz w:val="30"/>
          <w:szCs w:val="30"/>
        </w:rPr>
      </w:pPr>
    </w:p>
    <w:p>
      <w:pPr>
        <w:adjustRightInd w:val="0"/>
        <w:snapToGrid w:val="0"/>
        <w:ind w:firstLine="602"/>
        <w:rPr>
          <w:rFonts w:hint="eastAsia" w:ascii="Times New Roman" w:hAnsi="Times New Roman" w:eastAsia="仿宋_GB2312"/>
          <w:b/>
          <w:sz w:val="30"/>
          <w:szCs w:val="30"/>
        </w:rPr>
      </w:pPr>
      <w:r>
        <w:rPr>
          <w:rFonts w:hint="eastAsia" w:ascii="Times New Roman" w:hAnsi="Times New Roman" w:eastAsia="仿宋_GB2312"/>
          <w:b/>
          <w:sz w:val="30"/>
          <w:szCs w:val="30"/>
        </w:rPr>
        <w:t>备注: 目录</w:t>
      </w:r>
      <w:r>
        <w:rPr>
          <w:rFonts w:ascii="Times New Roman" w:hAnsi="Times New Roman" w:eastAsia="仿宋_GB2312"/>
          <w:b/>
          <w:sz w:val="30"/>
          <w:szCs w:val="30"/>
        </w:rPr>
        <w:t>一级</w:t>
      </w:r>
      <w:r>
        <w:rPr>
          <w:rFonts w:hint="eastAsia" w:ascii="Times New Roman" w:hAnsi="Times New Roman" w:eastAsia="仿宋_GB2312"/>
          <w:b/>
          <w:sz w:val="30"/>
          <w:szCs w:val="30"/>
        </w:rPr>
        <w:t>标题</w:t>
      </w:r>
      <w:r>
        <w:rPr>
          <w:rFonts w:ascii="Times New Roman" w:hAnsi="Times New Roman" w:eastAsia="仿宋_GB2312"/>
          <w:b/>
          <w:sz w:val="30"/>
          <w:szCs w:val="30"/>
        </w:rPr>
        <w:t>应</w:t>
      </w:r>
      <w:r>
        <w:rPr>
          <w:rFonts w:hint="eastAsia" w:ascii="Times New Roman" w:hAnsi="Times New Roman" w:eastAsia="仿宋_GB2312"/>
          <w:b/>
          <w:sz w:val="30"/>
          <w:szCs w:val="30"/>
        </w:rPr>
        <w:t>按照6+1个审核</w:t>
      </w:r>
      <w:r>
        <w:rPr>
          <w:rFonts w:ascii="Times New Roman" w:hAnsi="Times New Roman" w:eastAsia="仿宋_GB2312"/>
          <w:b/>
          <w:sz w:val="30"/>
          <w:szCs w:val="30"/>
        </w:rPr>
        <w:t>项目，</w:t>
      </w:r>
      <w:r>
        <w:rPr>
          <w:rFonts w:hint="eastAsia" w:ascii="Times New Roman" w:hAnsi="Times New Roman" w:eastAsia="仿宋_GB2312"/>
          <w:b/>
          <w:sz w:val="30"/>
          <w:szCs w:val="30"/>
        </w:rPr>
        <w:t>二级</w:t>
      </w:r>
      <w:r>
        <w:rPr>
          <w:rFonts w:ascii="Times New Roman" w:hAnsi="Times New Roman" w:eastAsia="仿宋_GB2312"/>
          <w:b/>
          <w:sz w:val="30"/>
          <w:szCs w:val="30"/>
        </w:rPr>
        <w:t>标题</w:t>
      </w:r>
      <w:r>
        <w:rPr>
          <w:rFonts w:hint="eastAsia" w:ascii="Times New Roman" w:hAnsi="Times New Roman" w:eastAsia="仿宋_GB2312"/>
          <w:b/>
          <w:sz w:val="30"/>
          <w:szCs w:val="30"/>
        </w:rPr>
        <w:t>应</w:t>
      </w:r>
      <w:r>
        <w:rPr>
          <w:rFonts w:ascii="Times New Roman" w:hAnsi="Times New Roman" w:eastAsia="仿宋_GB2312"/>
          <w:b/>
          <w:sz w:val="30"/>
          <w:szCs w:val="30"/>
        </w:rPr>
        <w:t>按照</w:t>
      </w:r>
      <w:r>
        <w:rPr>
          <w:rFonts w:hint="eastAsia" w:ascii="Times New Roman" w:hAnsi="Times New Roman" w:eastAsia="仿宋_GB2312"/>
          <w:b/>
          <w:sz w:val="30"/>
          <w:szCs w:val="30"/>
        </w:rPr>
        <w:t>24个审核要素，三级</w:t>
      </w:r>
      <w:r>
        <w:rPr>
          <w:rFonts w:ascii="Times New Roman" w:hAnsi="Times New Roman" w:eastAsia="仿宋_GB2312"/>
          <w:b/>
          <w:sz w:val="30"/>
          <w:szCs w:val="30"/>
        </w:rPr>
        <w:t>标题可根据实际情况对</w:t>
      </w:r>
      <w:r>
        <w:rPr>
          <w:rFonts w:hint="eastAsia" w:ascii="Times New Roman" w:hAnsi="Times New Roman" w:eastAsia="仿宋_GB2312"/>
          <w:b/>
          <w:sz w:val="30"/>
          <w:szCs w:val="30"/>
        </w:rPr>
        <w:t>6</w:t>
      </w:r>
      <w:r>
        <w:rPr>
          <w:rFonts w:ascii="Times New Roman" w:hAnsi="Times New Roman" w:eastAsia="仿宋_GB2312"/>
          <w:b/>
          <w:sz w:val="30"/>
          <w:szCs w:val="30"/>
        </w:rPr>
        <w:t>4</w:t>
      </w:r>
      <w:r>
        <w:rPr>
          <w:rFonts w:hint="eastAsia" w:ascii="Times New Roman" w:hAnsi="Times New Roman" w:eastAsia="仿宋_GB2312"/>
          <w:b/>
          <w:sz w:val="30"/>
          <w:szCs w:val="30"/>
        </w:rPr>
        <w:t>个</w:t>
      </w:r>
      <w:r>
        <w:rPr>
          <w:rFonts w:ascii="Times New Roman" w:hAnsi="Times New Roman" w:eastAsia="仿宋_GB2312"/>
          <w:b/>
          <w:sz w:val="30"/>
          <w:szCs w:val="30"/>
        </w:rPr>
        <w:t>审核要点</w:t>
      </w:r>
      <w:r>
        <w:rPr>
          <w:rFonts w:hint="eastAsia" w:ascii="Times New Roman" w:hAnsi="Times New Roman" w:eastAsia="仿宋_GB2312"/>
          <w:b/>
          <w:sz w:val="30"/>
          <w:szCs w:val="30"/>
        </w:rPr>
        <w:t>进行</w:t>
      </w:r>
      <w:r>
        <w:rPr>
          <w:rFonts w:ascii="Times New Roman" w:hAnsi="Times New Roman" w:eastAsia="仿宋_GB2312"/>
          <w:b/>
          <w:sz w:val="30"/>
          <w:szCs w:val="30"/>
        </w:rPr>
        <w:t>综合。</w:t>
      </w:r>
      <w:r>
        <w:rPr>
          <w:rFonts w:hint="eastAsia" w:ascii="Times New Roman" w:hAnsi="Times New Roman" w:eastAsia="仿宋_GB2312"/>
          <w:b/>
          <w:sz w:val="30"/>
          <w:szCs w:val="30"/>
        </w:rPr>
        <w:t>问题</w:t>
      </w:r>
      <w:r>
        <w:rPr>
          <w:rFonts w:ascii="Times New Roman" w:hAnsi="Times New Roman" w:eastAsia="仿宋_GB2312"/>
          <w:b/>
          <w:sz w:val="30"/>
          <w:szCs w:val="30"/>
        </w:rPr>
        <w:t>与改进措施应</w:t>
      </w:r>
      <w:r>
        <w:rPr>
          <w:rFonts w:hint="eastAsia" w:ascii="Times New Roman" w:hAnsi="Times New Roman" w:eastAsia="仿宋_GB2312"/>
          <w:b/>
          <w:sz w:val="30"/>
          <w:szCs w:val="30"/>
        </w:rPr>
        <w:t>列</w:t>
      </w:r>
      <w:r>
        <w:rPr>
          <w:rFonts w:ascii="Times New Roman" w:hAnsi="Times New Roman" w:eastAsia="仿宋_GB2312"/>
          <w:b/>
          <w:sz w:val="30"/>
          <w:szCs w:val="30"/>
        </w:rPr>
        <w:t>在每</w:t>
      </w:r>
      <w:r>
        <w:rPr>
          <w:rFonts w:hint="eastAsia" w:ascii="Times New Roman" w:hAnsi="Times New Roman" w:eastAsia="仿宋_GB2312"/>
          <w:b/>
          <w:sz w:val="30"/>
          <w:szCs w:val="30"/>
        </w:rPr>
        <w:t>个</w:t>
      </w:r>
      <w:r>
        <w:rPr>
          <w:rFonts w:ascii="Times New Roman" w:hAnsi="Times New Roman" w:eastAsia="仿宋_GB2312"/>
          <w:b/>
          <w:sz w:val="30"/>
          <w:szCs w:val="30"/>
        </w:rPr>
        <w:t>项目的最后</w:t>
      </w:r>
      <w:r>
        <w:rPr>
          <w:rFonts w:hint="eastAsia" w:ascii="Times New Roman" w:hAnsi="Times New Roman" w:eastAsia="仿宋_GB2312"/>
          <w:b/>
          <w:sz w:val="30"/>
          <w:szCs w:val="30"/>
        </w:rPr>
        <w:t>，</w:t>
      </w:r>
      <w:r>
        <w:rPr>
          <w:rFonts w:ascii="Times New Roman" w:hAnsi="Times New Roman" w:eastAsia="仿宋_GB2312"/>
          <w:b/>
          <w:sz w:val="30"/>
          <w:szCs w:val="30"/>
        </w:rPr>
        <w:t>并应对问题的原因进行分析</w:t>
      </w:r>
      <w:r>
        <w:rPr>
          <w:rFonts w:hint="eastAsia" w:ascii="Times New Roman" w:hAnsi="Times New Roman" w:eastAsia="仿宋_GB2312"/>
          <w:b/>
          <w:sz w:val="30"/>
          <w:szCs w:val="30"/>
        </w:rPr>
        <w:t>提出</w:t>
      </w:r>
      <w:r>
        <w:rPr>
          <w:rFonts w:ascii="Times New Roman" w:hAnsi="Times New Roman" w:eastAsia="仿宋_GB2312"/>
          <w:b/>
          <w:sz w:val="30"/>
          <w:szCs w:val="30"/>
        </w:rPr>
        <w:t>具体可行的整改措施。</w:t>
      </w:r>
    </w:p>
    <w:p>
      <w:pPr>
        <w:pStyle w:val="2"/>
        <w:adjustRightInd w:val="0"/>
        <w:snapToGrid w:val="0"/>
        <w:spacing w:before="624" w:beforeLines="200" w:after="312" w:afterLines="100"/>
      </w:pPr>
      <w:bookmarkStart w:id="16" w:name="_Toc18003"/>
      <w:bookmarkStart w:id="17" w:name="_Toc19207"/>
      <w:bookmarkStart w:id="18" w:name="_Toc12169"/>
      <w:bookmarkStart w:id="19" w:name="_Toc5523"/>
      <w:r>
        <w:rPr>
          <w:b w:val="0"/>
          <w:bCs w:val="0"/>
        </w:rPr>
        <w:br w:type="page"/>
      </w:r>
      <w:bookmarkStart w:id="20" w:name="_Toc11784"/>
      <w:bookmarkStart w:id="21" w:name="_Toc21230"/>
      <w:r>
        <w:t>图表目录</w:t>
      </w:r>
      <w:bookmarkEnd w:id="16"/>
      <w:bookmarkEnd w:id="20"/>
      <w:bookmarkEnd w:id="21"/>
      <w:bookmarkStart w:id="22" w:name="_Toc31598"/>
      <w:bookmarkStart w:id="23" w:name="_Toc21083"/>
      <w:bookmarkStart w:id="24" w:name="_Toc26252"/>
      <w:bookmarkStart w:id="25" w:name="_Toc12406"/>
      <w:r>
        <w:fldChar w:fldCharType="begin"/>
      </w:r>
      <w:r>
        <w:instrText xml:space="preserve">TOC \o "1-5" \h \u </w:instrText>
      </w:r>
      <w:r>
        <w:fldChar w:fldCharType="separate"/>
      </w:r>
    </w:p>
    <w:p>
      <w:pPr>
        <w:pStyle w:val="22"/>
        <w:tabs>
          <w:tab w:val="right" w:leader="dot" w:pos="8504"/>
        </w:tabs>
        <w:adjustRightInd w:val="0"/>
        <w:snapToGrid w:val="0"/>
        <w:ind w:left="0" w:firstLine="0" w:firstLineChars="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"_Toc30682" </w:instrText>
      </w:r>
      <w:r>
        <w:fldChar w:fldCharType="separate"/>
      </w:r>
      <w:r>
        <w:rPr>
          <w:rFonts w:ascii="Times New Roman" w:hAnsi="Times New Roman" w:eastAsia="仿宋_GB2312"/>
          <w:bCs/>
          <w:sz w:val="30"/>
          <w:szCs w:val="30"/>
        </w:rPr>
        <w:t xml:space="preserve">表2-1 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22"/>
        <w:tabs>
          <w:tab w:val="right" w:leader="dot" w:pos="8504"/>
        </w:tabs>
        <w:adjustRightInd w:val="0"/>
        <w:snapToGrid w:val="0"/>
        <w:ind w:left="0" w:firstLine="0" w:firstLineChars="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"_Toc3810" </w:instrText>
      </w:r>
      <w:r>
        <w:fldChar w:fldCharType="separate"/>
      </w:r>
      <w:r>
        <w:rPr>
          <w:rFonts w:ascii="Times New Roman" w:hAnsi="Times New Roman" w:eastAsia="仿宋_GB2312"/>
          <w:bCs/>
          <w:sz w:val="30"/>
          <w:szCs w:val="30"/>
        </w:rPr>
        <w:t>表2-2</w:t>
      </w:r>
      <w:r>
        <w:rPr>
          <w:rFonts w:hint="eastAsia" w:ascii="Times New Roman" w:hAnsi="Times New Roman" w:eastAsia="仿宋_GB2312"/>
          <w:bCs/>
          <w:sz w:val="30"/>
          <w:szCs w:val="30"/>
          <w:lang w:val="en-US" w:eastAsia="zh-CN"/>
        </w:rPr>
        <w:t xml:space="preserve"> 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22"/>
        <w:tabs>
          <w:tab w:val="right" w:leader="dot" w:pos="8504"/>
        </w:tabs>
        <w:adjustRightInd w:val="0"/>
        <w:snapToGrid w:val="0"/>
        <w:ind w:left="0" w:firstLine="0" w:firstLineChars="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"_Toc11469" </w:instrText>
      </w:r>
      <w:r>
        <w:fldChar w:fldCharType="separate"/>
      </w:r>
      <w:r>
        <w:rPr>
          <w:rFonts w:ascii="Times New Roman" w:hAnsi="Times New Roman" w:eastAsia="仿宋_GB2312"/>
          <w:bCs/>
          <w:sz w:val="30"/>
          <w:szCs w:val="30"/>
        </w:rPr>
        <w:t xml:space="preserve">表2-3 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22"/>
        <w:tabs>
          <w:tab w:val="right" w:leader="dot" w:pos="8504"/>
        </w:tabs>
        <w:adjustRightInd w:val="0"/>
        <w:snapToGrid w:val="0"/>
        <w:ind w:left="0" w:firstLine="0" w:firstLineChars="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"_Toc7475" </w:instrText>
      </w:r>
      <w:r>
        <w:fldChar w:fldCharType="separate"/>
      </w:r>
      <w:r>
        <w:rPr>
          <w:rFonts w:ascii="Times New Roman" w:hAnsi="Times New Roman" w:eastAsia="仿宋_GB2312"/>
          <w:bCs/>
          <w:sz w:val="30"/>
          <w:szCs w:val="30"/>
        </w:rPr>
        <w:t xml:space="preserve">表2-4 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22"/>
        <w:tabs>
          <w:tab w:val="right" w:leader="dot" w:pos="8504"/>
        </w:tabs>
        <w:adjustRightInd w:val="0"/>
        <w:snapToGrid w:val="0"/>
        <w:ind w:left="0" w:firstLine="0" w:firstLineChars="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"_Toc21503" </w:instrText>
      </w:r>
      <w:r>
        <w:fldChar w:fldCharType="separate"/>
      </w:r>
      <w:r>
        <w:rPr>
          <w:rFonts w:ascii="Times New Roman" w:hAnsi="Times New Roman" w:eastAsia="仿宋_GB2312"/>
          <w:bCs/>
          <w:sz w:val="30"/>
          <w:szCs w:val="30"/>
        </w:rPr>
        <w:t>表2-5</w:t>
      </w:r>
      <w:r>
        <w:rPr>
          <w:rFonts w:hint="eastAsia" w:ascii="Times New Roman" w:hAnsi="Times New Roman" w:eastAsia="仿宋_GB2312"/>
          <w:bCs/>
          <w:sz w:val="30"/>
          <w:szCs w:val="30"/>
          <w:lang w:val="en-US" w:eastAsia="zh-CN"/>
        </w:rPr>
        <w:t xml:space="preserve"> 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pStyle w:val="22"/>
        <w:tabs>
          <w:tab w:val="right" w:leader="dot" w:pos="8504"/>
        </w:tabs>
        <w:adjustRightInd w:val="0"/>
        <w:snapToGrid w:val="0"/>
        <w:ind w:left="0" w:firstLine="0" w:firstLineChars="0"/>
        <w:rPr>
          <w:rFonts w:ascii="Times New Roman" w:hAnsi="Times New Roman" w:eastAsia="仿宋_GB2312"/>
          <w:sz w:val="30"/>
          <w:szCs w:val="30"/>
        </w:rPr>
      </w:pPr>
      <w:r>
        <w:fldChar w:fldCharType="begin"/>
      </w:r>
      <w:r>
        <w:instrText xml:space="preserve"> HYPERLINK \l "_Toc6439" </w:instrText>
      </w:r>
      <w:r>
        <w:fldChar w:fldCharType="separate"/>
      </w:r>
      <w:r>
        <w:rPr>
          <w:rFonts w:ascii="Times New Roman" w:hAnsi="Times New Roman" w:eastAsia="仿宋_GB2312"/>
          <w:bCs/>
          <w:sz w:val="30"/>
          <w:szCs w:val="30"/>
        </w:rPr>
        <w:t xml:space="preserve">表2-6 </w:t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fldChar w:fldCharType="end"/>
      </w:r>
    </w:p>
    <w:p>
      <w:pPr>
        <w:rPr>
          <w:rFonts w:ascii="Times New Roman" w:hAnsi="Times New Roman"/>
        </w:rPr>
      </w:pPr>
      <w:r>
        <w:rPr>
          <w:rFonts w:hint="eastAsia" w:ascii="Times New Roman" w:hAnsi="Times New Roman"/>
        </w:rPr>
        <w:t>……</w:t>
      </w:r>
    </w:p>
    <w:p>
      <w:pPr>
        <w:rPr>
          <w:rFonts w:ascii="Times New Roman" w:hAnsi="Times New Roman"/>
        </w:rPr>
      </w:pPr>
      <w:r>
        <w:rPr>
          <w:rFonts w:hint="eastAsia" w:ascii="Times New Roman" w:hAnsi="Times New Roman"/>
        </w:rPr>
        <w:t>……</w:t>
      </w:r>
    </w:p>
    <w:p>
      <w:pPr>
        <w:rPr>
          <w:rFonts w:hint="eastAsia" w:ascii="Times New Roman" w:hAnsi="Times New Roman"/>
        </w:rPr>
      </w:pPr>
    </w:p>
    <w:p>
      <w:pPr>
        <w:adjustRightInd w:val="0"/>
        <w:snapToGrid w:val="0"/>
        <w:ind w:firstLine="602"/>
        <w:rPr>
          <w:rFonts w:hint="eastAsia" w:ascii="Times New Roman" w:hAnsi="Times New Roman" w:eastAsia="仿宋_GB2312"/>
          <w:b/>
          <w:sz w:val="30"/>
          <w:szCs w:val="30"/>
        </w:rPr>
      </w:pPr>
      <w:r>
        <w:rPr>
          <w:rFonts w:hint="eastAsia" w:ascii="Times New Roman" w:hAnsi="Times New Roman" w:eastAsia="仿宋_GB2312"/>
          <w:b/>
          <w:sz w:val="30"/>
          <w:szCs w:val="30"/>
        </w:rPr>
        <w:t>备注</w:t>
      </w:r>
      <w:r>
        <w:rPr>
          <w:rFonts w:ascii="Times New Roman" w:hAnsi="Times New Roman" w:eastAsia="仿宋_GB2312"/>
          <w:b/>
          <w:sz w:val="30"/>
          <w:szCs w:val="30"/>
        </w:rPr>
        <w:t>：如</w:t>
      </w:r>
      <w:r>
        <w:rPr>
          <w:rFonts w:hint="eastAsia" w:ascii="Times New Roman" w:hAnsi="Times New Roman" w:eastAsia="仿宋_GB2312"/>
          <w:b/>
          <w:sz w:val="30"/>
          <w:szCs w:val="30"/>
        </w:rPr>
        <w:t>自评</w:t>
      </w:r>
      <w:r>
        <w:rPr>
          <w:rFonts w:ascii="Times New Roman" w:hAnsi="Times New Roman" w:eastAsia="仿宋_GB2312"/>
          <w:b/>
          <w:sz w:val="30"/>
          <w:szCs w:val="30"/>
        </w:rPr>
        <w:t>报告中有</w:t>
      </w:r>
      <w:r>
        <w:rPr>
          <w:rFonts w:hint="eastAsia" w:ascii="Times New Roman" w:hAnsi="Times New Roman" w:eastAsia="仿宋_GB2312"/>
          <w:b/>
          <w:sz w:val="30"/>
          <w:szCs w:val="30"/>
        </w:rPr>
        <w:t>图表，</w:t>
      </w:r>
      <w:r>
        <w:rPr>
          <w:rFonts w:ascii="Times New Roman" w:hAnsi="Times New Roman" w:eastAsia="仿宋_GB2312"/>
          <w:b/>
          <w:sz w:val="30"/>
          <w:szCs w:val="30"/>
        </w:rPr>
        <w:t>应在正文中标注</w:t>
      </w:r>
      <w:r>
        <w:rPr>
          <w:rFonts w:hint="eastAsia" w:ascii="Times New Roman" w:hAnsi="Times New Roman" w:eastAsia="仿宋_GB2312"/>
          <w:b/>
          <w:sz w:val="30"/>
          <w:szCs w:val="30"/>
        </w:rPr>
        <w:t>。图表</w:t>
      </w:r>
      <w:r>
        <w:rPr>
          <w:rFonts w:ascii="Times New Roman" w:hAnsi="Times New Roman" w:eastAsia="仿宋_GB2312"/>
          <w:b/>
          <w:sz w:val="30"/>
          <w:szCs w:val="30"/>
        </w:rPr>
        <w:t>较多</w:t>
      </w:r>
      <w:r>
        <w:rPr>
          <w:rFonts w:hint="eastAsia" w:ascii="Times New Roman" w:hAnsi="Times New Roman" w:eastAsia="仿宋_GB2312"/>
          <w:b/>
          <w:sz w:val="30"/>
          <w:szCs w:val="30"/>
        </w:rPr>
        <w:t>时可</w:t>
      </w:r>
      <w:r>
        <w:rPr>
          <w:rFonts w:ascii="Times New Roman" w:hAnsi="Times New Roman" w:eastAsia="仿宋_GB2312"/>
          <w:b/>
          <w:sz w:val="30"/>
          <w:szCs w:val="30"/>
        </w:rPr>
        <w:t>形成图表目录。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fldChar w:fldCharType="end"/>
      </w:r>
    </w:p>
    <w:p>
      <w:pPr>
        <w:pStyle w:val="2"/>
        <w:numPr>
          <w:ilvl w:val="0"/>
          <w:numId w:val="1"/>
        </w:numPr>
        <w:adjustRightInd w:val="0"/>
        <w:snapToGrid w:val="0"/>
        <w:spacing w:before="624" w:beforeLines="200" w:after="312" w:afterLines="100"/>
        <w:rPr>
          <w:rFonts w:eastAsia="仿宋_GB2312"/>
          <w:sz w:val="36"/>
          <w:szCs w:val="36"/>
        </w:rPr>
        <w:sectPr>
          <w:footerReference r:id="rId10" w:type="default"/>
          <w:pgSz w:w="11906" w:h="16838"/>
          <w:pgMar w:top="1797" w:right="1797" w:bottom="1440" w:left="1797" w:header="851" w:footer="992" w:gutter="0"/>
          <w:pgNumType w:fmt="upperRoman" w:start="1"/>
          <w:cols w:space="720" w:num="1"/>
          <w:docGrid w:type="lines" w:linePitch="312" w:charSpace="0"/>
        </w:sectPr>
      </w:pPr>
      <w:bookmarkStart w:id="26" w:name="_Toc15576"/>
      <w:bookmarkStart w:id="27" w:name="_Toc26041"/>
    </w:p>
    <w:p>
      <w:pPr>
        <w:pStyle w:val="2"/>
        <w:numPr>
          <w:ilvl w:val="0"/>
          <w:numId w:val="1"/>
        </w:numPr>
        <w:adjustRightInd w:val="0"/>
        <w:snapToGrid w:val="0"/>
        <w:spacing w:before="480" w:beforeLines="200" w:after="240" w:afterLines="100"/>
      </w:pPr>
      <w:r>
        <w:t>定位与目标</w:t>
      </w:r>
      <w:bookmarkEnd w:id="13"/>
      <w:bookmarkEnd w:id="14"/>
      <w:bookmarkEnd w:id="15"/>
      <w:bookmarkEnd w:id="17"/>
      <w:bookmarkEnd w:id="18"/>
      <w:bookmarkEnd w:id="19"/>
      <w:bookmarkEnd w:id="22"/>
      <w:bookmarkEnd w:id="23"/>
      <w:bookmarkEnd w:id="24"/>
      <w:bookmarkEnd w:id="25"/>
      <w:bookmarkEnd w:id="26"/>
      <w:bookmarkEnd w:id="27"/>
      <w:r>
        <w:rPr>
          <w:rFonts w:hint="eastAsia"/>
        </w:rPr>
        <w:t>（黑体</w:t>
      </w:r>
      <w:r>
        <w:t>，</w:t>
      </w:r>
      <w:r>
        <w:rPr>
          <w:rFonts w:hint="eastAsia"/>
        </w:rPr>
        <w:t>加粗</w:t>
      </w:r>
      <w:r>
        <w:t>，三号）</w:t>
      </w:r>
    </w:p>
    <w:p>
      <w:pPr>
        <w:rPr>
          <w:rFonts w:hint="eastAsia"/>
        </w:rPr>
      </w:pPr>
      <w:r>
        <w:rPr>
          <w:rFonts w:hint="eastAsia"/>
        </w:rPr>
        <w:t>（概述）</w:t>
      </w:r>
    </w:p>
    <w:p>
      <w:pPr>
        <w:pStyle w:val="3"/>
        <w:spacing w:before="240" w:beforeLines="100" w:after="240" w:afterLines="100"/>
        <w:ind w:firstLine="643"/>
        <w:rPr>
          <w:rFonts w:eastAsia="仿宋_GB2312"/>
        </w:rPr>
      </w:pPr>
      <w:bookmarkStart w:id="28" w:name="_Toc9893"/>
      <w:bookmarkStart w:id="29" w:name="_Toc26884"/>
      <w:bookmarkStart w:id="30" w:name="_Toc455137937"/>
      <w:bookmarkStart w:id="31" w:name="_Toc495916810"/>
      <w:bookmarkStart w:id="32" w:name="_Toc454261783"/>
      <w:bookmarkStart w:id="33" w:name="_Toc4617"/>
      <w:bookmarkStart w:id="34" w:name="_Toc6839"/>
      <w:bookmarkStart w:id="35" w:name="_Toc508345808"/>
      <w:bookmarkStart w:id="36" w:name="_Toc455151178"/>
      <w:bookmarkStart w:id="37" w:name="_Toc454207877"/>
      <w:bookmarkStart w:id="38" w:name="_Toc459877498"/>
      <w:bookmarkStart w:id="39" w:name="_Toc461212110"/>
      <w:bookmarkStart w:id="40" w:name="_Toc18179"/>
      <w:bookmarkStart w:id="41" w:name="_Toc28659"/>
      <w:bookmarkStart w:id="42" w:name="_Toc10069"/>
      <w:bookmarkStart w:id="43" w:name="_Toc508171353"/>
      <w:bookmarkStart w:id="44" w:name="_Toc460570693"/>
      <w:bookmarkStart w:id="45" w:name="_Toc455150922"/>
      <w:bookmarkStart w:id="46" w:name="_Toc454263367"/>
      <w:bookmarkStart w:id="47" w:name="_Toc462820431"/>
      <w:bookmarkStart w:id="48" w:name="_Toc10276"/>
      <w:bookmarkStart w:id="49" w:name="_Toc454289157"/>
      <w:bookmarkStart w:id="50" w:name="_Toc455150553"/>
      <w:bookmarkStart w:id="51" w:name="_Toc800"/>
      <w:bookmarkStart w:id="52" w:name="_Toc20942"/>
      <w:bookmarkStart w:id="53" w:name="_Toc461369855"/>
      <w:r>
        <w:rPr>
          <w:rFonts w:eastAsia="仿宋_GB2312"/>
        </w:rPr>
        <w:t>1.1</w:t>
      </w:r>
      <w:r>
        <w:rPr>
          <w:b w:val="0"/>
        </w:rPr>
        <w:t>办学定位</w:t>
      </w:r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r>
        <w:rPr>
          <w:rFonts w:hint="eastAsia"/>
        </w:rPr>
        <w:t>（黑体，加粗，三号）</w:t>
      </w:r>
    </w:p>
    <w:p>
      <w:pPr>
        <w:pStyle w:val="4"/>
        <w:spacing w:before="120" w:beforeLines="50" w:after="120" w:afterLines="50"/>
        <w:ind w:firstLine="643"/>
        <w:rPr>
          <w:rFonts w:eastAsia="仿宋_GB2312"/>
        </w:rPr>
      </w:pPr>
      <w:bookmarkStart w:id="54" w:name="_Toc508171355"/>
      <w:bookmarkStart w:id="55" w:name="_Toc25746"/>
      <w:bookmarkStart w:id="56" w:name="_Toc508345810"/>
      <w:bookmarkStart w:id="57" w:name="_Toc21007"/>
      <w:bookmarkStart w:id="58" w:name="_Toc6679"/>
      <w:bookmarkStart w:id="59" w:name="_Toc9269"/>
      <w:bookmarkStart w:id="60" w:name="_Toc495916812"/>
      <w:bookmarkStart w:id="61" w:name="_Toc17859"/>
      <w:bookmarkStart w:id="62" w:name="_Toc12007"/>
      <w:bookmarkStart w:id="63" w:name="_Toc22538"/>
      <w:bookmarkStart w:id="64" w:name="_Toc5109"/>
      <w:bookmarkStart w:id="65" w:name="_Toc14649"/>
      <w:bookmarkStart w:id="66" w:name="_Toc32349"/>
      <w:r>
        <w:rPr>
          <w:rFonts w:eastAsia="仿宋_GB2312"/>
        </w:rPr>
        <w:t>1.1.1办学定位</w:t>
      </w:r>
      <w:bookmarkEnd w:id="54"/>
      <w:bookmarkEnd w:id="55"/>
      <w:bookmarkEnd w:id="56"/>
      <w:bookmarkEnd w:id="57"/>
      <w:bookmarkEnd w:id="58"/>
      <w:bookmarkEnd w:id="59"/>
      <w:bookmarkEnd w:id="60"/>
      <w:r>
        <w:rPr>
          <w:rFonts w:eastAsia="仿宋_GB2312"/>
        </w:rPr>
        <w:t>的确立</w:t>
      </w:r>
      <w:bookmarkEnd w:id="61"/>
      <w:bookmarkEnd w:id="62"/>
      <w:bookmarkEnd w:id="63"/>
      <w:bookmarkEnd w:id="64"/>
      <w:bookmarkEnd w:id="65"/>
      <w:bookmarkEnd w:id="66"/>
      <w:r>
        <w:rPr>
          <w:rFonts w:hint="eastAsia" w:eastAsia="仿宋_GB2312"/>
        </w:rPr>
        <w:t>（仿宋</w:t>
      </w:r>
      <w:r>
        <w:rPr>
          <w:rFonts w:eastAsia="仿宋_GB2312"/>
        </w:rPr>
        <w:t>GB2312，小三）</w:t>
      </w:r>
    </w:p>
    <w:p>
      <w:pPr>
        <w:pStyle w:val="4"/>
        <w:spacing w:before="120" w:beforeLines="50" w:after="120" w:afterLines="50"/>
        <w:ind w:firstLine="643"/>
        <w:rPr>
          <w:rFonts w:eastAsia="仿宋_GB2312"/>
        </w:rPr>
      </w:pPr>
      <w:r>
        <w:rPr>
          <w:rFonts w:hint="eastAsia"/>
        </w:rPr>
        <w:t>正文</w:t>
      </w:r>
      <w:r>
        <w:rPr>
          <w:rFonts w:hint="eastAsia" w:eastAsia="仿宋_GB2312"/>
        </w:rPr>
        <w:t>（仿宋</w:t>
      </w:r>
      <w:r>
        <w:rPr>
          <w:rFonts w:eastAsia="仿宋_GB2312"/>
        </w:rPr>
        <w:t>GB2312，小三）</w:t>
      </w:r>
    </w:p>
    <w:p>
      <w:pPr>
        <w:pStyle w:val="5"/>
        <w:ind w:firstLine="320"/>
        <w:rPr>
          <w:rFonts w:hint="eastAsia"/>
        </w:rPr>
      </w:pPr>
      <w:r>
        <w:rPr>
          <w:rFonts w:hint="eastAsia"/>
        </w:rPr>
        <w:t>……</w:t>
      </w:r>
    </w:p>
    <w:p>
      <w:pPr>
        <w:spacing w:line="640" w:lineRule="exact"/>
        <w:ind w:firstLine="643"/>
        <w:rPr>
          <w:rFonts w:ascii="Times New Roman" w:hAnsi="Times New Roman" w:eastAsia="仿宋_GB2312"/>
          <w:b/>
          <w:kern w:val="0"/>
        </w:rPr>
      </w:pPr>
      <w:r>
        <w:rPr>
          <w:rFonts w:hint="eastAsia" w:ascii="Times New Roman" w:hAnsi="Times New Roman" w:eastAsia="仿宋_GB2312"/>
          <w:b/>
          <w:kern w:val="0"/>
        </w:rPr>
        <w:t>1.1.2</w:t>
      </w:r>
    </w:p>
    <w:p>
      <w:pPr>
        <w:spacing w:line="640" w:lineRule="exact"/>
        <w:ind w:firstLine="643"/>
        <w:rPr>
          <w:rFonts w:ascii="Times New Roman" w:hAnsi="Times New Roman" w:eastAsia="仿宋_GB2312"/>
          <w:b/>
          <w:kern w:val="0"/>
        </w:rPr>
      </w:pPr>
    </w:p>
    <w:p>
      <w:pPr>
        <w:pStyle w:val="3"/>
        <w:ind w:firstLine="643"/>
      </w:pPr>
      <w:r>
        <w:t xml:space="preserve">1.2 </w:t>
      </w:r>
      <w:r>
        <w:rPr>
          <w:rFonts w:hint="eastAsia"/>
        </w:rPr>
        <w:t>培养</w:t>
      </w:r>
      <w:r>
        <w:t>目标</w:t>
      </w:r>
    </w:p>
    <w:p>
      <w:pPr>
        <w:ind w:left="0" w:leftChars="0" w:firstLine="320" w:firstLineChars="100"/>
        <w:rPr>
          <w:rFonts w:hint="eastAsia"/>
        </w:rPr>
      </w:pPr>
      <w:r>
        <w:rPr>
          <w:rFonts w:hint="eastAsia"/>
        </w:rPr>
        <w:t>……</w:t>
      </w:r>
    </w:p>
    <w:sectPr>
      <w:footerReference r:id="rId11" w:type="default"/>
      <w:footerReference r:id="rId12" w:type="even"/>
      <w:pgSz w:w="11906" w:h="16838"/>
      <w:pgMar w:top="2098" w:right="1588" w:bottom="1985" w:left="1588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Microsoft YaHei UI">
    <w:altName w:val="宋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??_GB2312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黑体w.">
    <w:altName w:val="Arial Unicode MS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  <w:framePr w:wrap="around" w:vAnchor="text" w:hAnchor="margin" w:xAlign="center" w:y="1"/>
      <w:ind w:firstLine="360"/>
      <w:rPr>
        <w:rStyle w:val="33"/>
      </w:rPr>
    </w:pPr>
    <w:r>
      <w:fldChar w:fldCharType="begin"/>
    </w:r>
    <w:r>
      <w:rPr>
        <w:rStyle w:val="33"/>
      </w:rPr>
      <w:instrText xml:space="preserve">PAGE  </w:instrText>
    </w:r>
    <w:r>
      <w:fldChar w:fldCharType="end"/>
    </w:r>
  </w:p>
  <w:p>
    <w:pPr>
      <w:pStyle w:val="19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21335" cy="39560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1335" cy="395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31.15pt;width:41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wpQ+&#10;u9EAAAADAQAADwAAAAAAAAABACAAAAAiAAAAZHJzL2Rvd25yZXYueG1sUEsBAhQAFAAAAAgAh07i&#10;QAG/DfvwAQAAtAMAAA4AAAAAAAAAAQAgAAAAIAEAAGRycy9lMm9Eb2MueG1sUEsFBgAAAAAGAAYA&#10;WQEAAI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/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  <w:ind w:firstLine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  <w:framePr w:wrap="around" w:vAnchor="text" w:hAnchor="margin" w:xAlign="outside" w:y="1"/>
      <w:ind w:firstLine="560"/>
      <w:rPr>
        <w:rStyle w:val="33"/>
        <w:sz w:val="28"/>
        <w:szCs w:val="28"/>
      </w:rPr>
    </w:pPr>
    <w:r>
      <w:rPr>
        <w:rStyle w:val="33"/>
        <w:rFonts w:hint="eastAsia"/>
        <w:sz w:val="28"/>
        <w:szCs w:val="28"/>
      </w:rPr>
      <w:t xml:space="preserve">— </w:t>
    </w:r>
    <w:r>
      <w:rPr>
        <w:rStyle w:val="33"/>
        <w:sz w:val="28"/>
        <w:szCs w:val="28"/>
      </w:rPr>
      <w:t>1</w:t>
    </w:r>
    <w:r>
      <w:rPr>
        <w:rStyle w:val="33"/>
        <w:rFonts w:hint="eastAsia"/>
        <w:sz w:val="28"/>
        <w:szCs w:val="28"/>
      </w:rPr>
      <w:t xml:space="preserve"> —</w:t>
    </w:r>
  </w:p>
  <w:p>
    <w:pPr>
      <w:pStyle w:val="19"/>
      <w:ind w:right="360" w:firstLine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  <w:framePr w:wrap="around" w:vAnchor="text" w:hAnchor="margin" w:xAlign="outside" w:y="1"/>
      <w:ind w:firstLine="360"/>
      <w:rPr>
        <w:rStyle w:val="33"/>
      </w:rPr>
    </w:pPr>
    <w:r>
      <w:rPr>
        <w:rStyle w:val="33"/>
      </w:rPr>
      <w:fldChar w:fldCharType="begin"/>
    </w:r>
    <w:r>
      <w:rPr>
        <w:rStyle w:val="33"/>
      </w:rPr>
      <w:instrText xml:space="preserve">PAGE  </w:instrText>
    </w:r>
    <w:r>
      <w:rPr>
        <w:rStyle w:val="33"/>
      </w:rPr>
      <w:fldChar w:fldCharType="separate"/>
    </w:r>
    <w:r>
      <w:rPr>
        <w:rStyle w:val="33"/>
      </w:rPr>
      <w:t>3</w:t>
    </w:r>
    <w:r>
      <w:rPr>
        <w:rStyle w:val="33"/>
      </w:rPr>
      <w:fldChar w:fldCharType="end"/>
    </w:r>
  </w:p>
  <w:p>
    <w:pPr>
      <w:pStyle w:val="19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spacing w:line="240" w:lineRule="auto"/>
      <w:ind w:firstLine="480"/>
      <w:rPr>
        <w:sz w:val="24"/>
        <w:szCs w:val="24"/>
      </w:rPr>
    </w:pPr>
    <w:r>
      <w:rPr>
        <w:rFonts w:hint="eastAsia"/>
        <w:sz w:val="24"/>
        <w:szCs w:val="24"/>
      </w:rPr>
      <w:t>湖北经济学院</w:t>
    </w:r>
    <w:r>
      <w:rPr>
        <w:rFonts w:hint="eastAsia"/>
        <w:sz w:val="24"/>
        <w:szCs w:val="24"/>
      </w:rPr>
      <w:sym w:font="Wingdings 2" w:char="F0CD"/>
    </w:r>
    <w:r>
      <w:rPr>
        <w:rFonts w:hint="eastAsia"/>
        <w:sz w:val="24"/>
        <w:szCs w:val="24"/>
      </w:rPr>
      <w:sym w:font="Wingdings 2" w:char="F0CD"/>
    </w:r>
    <w:r>
      <w:rPr>
        <w:sz w:val="24"/>
        <w:szCs w:val="24"/>
      </w:rPr>
      <w:t>学院</w:t>
    </w:r>
    <w:r>
      <w:rPr>
        <w:rFonts w:hint="eastAsia"/>
        <w:sz w:val="24"/>
        <w:szCs w:val="24"/>
      </w:rPr>
      <w:t xml:space="preserve">                 本科教学工作审核评估自评报告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640" w:firstLine="0" w:firstLineChars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E3C8A"/>
    <w:multiLevelType w:val="multilevel"/>
    <w:tmpl w:val="04EE3C8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eastAsia="黑体"/>
        <w:sz w:val="32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798"/>
    <w:rsid w:val="00234713"/>
    <w:rsid w:val="005D047B"/>
    <w:rsid w:val="006C79E3"/>
    <w:rsid w:val="007526B8"/>
    <w:rsid w:val="00796798"/>
    <w:rsid w:val="00894F6F"/>
    <w:rsid w:val="00910E77"/>
    <w:rsid w:val="009A1235"/>
    <w:rsid w:val="00A07661"/>
    <w:rsid w:val="00B46A9F"/>
    <w:rsid w:val="00C75F4F"/>
    <w:rsid w:val="00D85CA5"/>
    <w:rsid w:val="00DB615A"/>
    <w:rsid w:val="00F131EB"/>
    <w:rsid w:val="20EF2BB2"/>
    <w:rsid w:val="38652C12"/>
    <w:rsid w:val="5FEF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qFormat="1" w:unhideWhenUsed="0" w:uiPriority="0" w:semiHidden="0" w:name="footnote text"/>
    <w:lsdException w:unhideWhenUsed="0" w:uiPriority="99" w:name="annotation text"/>
    <w:lsdException w:qFormat="1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0" w:semiHidden="0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semiHidden="0" w:name="Default Paragraph Font"/>
    <w:lsdException w:qFormat="1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qFormat="1" w:uiPriority="0" w:semiHidden="0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640" w:firstLineChars="200"/>
      <w:jc w:val="both"/>
    </w:pPr>
    <w:rPr>
      <w:rFonts w:ascii="仿宋" w:hAnsi="仿宋" w:eastAsia="仿宋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51"/>
    <w:qFormat/>
    <w:uiPriority w:val="0"/>
    <w:pPr>
      <w:ind w:firstLine="0" w:firstLineChars="0"/>
      <w:jc w:val="center"/>
      <w:outlineLvl w:val="0"/>
    </w:pPr>
    <w:rPr>
      <w:rFonts w:ascii="Times New Roman" w:hAnsi="Times New Roman" w:eastAsia="黑体"/>
      <w:b/>
      <w:bCs/>
    </w:rPr>
  </w:style>
  <w:style w:type="paragraph" w:styleId="3">
    <w:name w:val="heading 2"/>
    <w:basedOn w:val="1"/>
    <w:next w:val="1"/>
    <w:link w:val="52"/>
    <w:qFormat/>
    <w:uiPriority w:val="0"/>
    <w:pPr>
      <w:keepNext/>
      <w:keepLines/>
      <w:adjustRightInd w:val="0"/>
      <w:snapToGrid w:val="0"/>
      <w:jc w:val="left"/>
      <w:outlineLvl w:val="1"/>
    </w:pPr>
    <w:rPr>
      <w:rFonts w:ascii="Times New Roman" w:hAnsi="Times New Roman" w:eastAsia="黑体"/>
      <w:b/>
      <w:kern w:val="0"/>
    </w:rPr>
  </w:style>
  <w:style w:type="paragraph" w:styleId="4">
    <w:name w:val="heading 3"/>
    <w:basedOn w:val="1"/>
    <w:next w:val="5"/>
    <w:link w:val="53"/>
    <w:qFormat/>
    <w:uiPriority w:val="0"/>
    <w:pPr>
      <w:widowControl/>
      <w:adjustRightInd w:val="0"/>
      <w:snapToGrid w:val="0"/>
      <w:jc w:val="left"/>
      <w:outlineLvl w:val="2"/>
    </w:pPr>
    <w:rPr>
      <w:rFonts w:ascii="Times New Roman" w:hAnsi="Times New Roman"/>
      <w:b/>
      <w:kern w:val="0"/>
    </w:rPr>
  </w:style>
  <w:style w:type="paragraph" w:styleId="7">
    <w:name w:val="heading 4"/>
    <w:basedOn w:val="1"/>
    <w:next w:val="1"/>
    <w:link w:val="54"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30">
    <w:name w:val="Default Paragraph Font"/>
    <w:unhideWhenUsed/>
    <w:uiPriority w:val="1"/>
  </w:style>
  <w:style w:type="table" w:default="1" w:styleId="39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First Indent"/>
    <w:basedOn w:val="6"/>
    <w:link w:val="57"/>
    <w:qFormat/>
    <w:uiPriority w:val="0"/>
    <w:pPr>
      <w:ind w:firstLine="420" w:firstLineChars="100"/>
    </w:pPr>
    <w:rPr>
      <w:rFonts w:ascii="宋体" w:cs="宋体" w:hAnsiTheme="minorHAnsi" w:eastAsiaTheme="minorEastAsia"/>
    </w:rPr>
  </w:style>
  <w:style w:type="paragraph" w:styleId="6">
    <w:name w:val="Body Text"/>
    <w:basedOn w:val="1"/>
    <w:link w:val="103"/>
    <w:unhideWhenUsed/>
    <w:qFormat/>
    <w:uiPriority w:val="1"/>
    <w:pPr>
      <w:spacing w:after="120"/>
    </w:pPr>
  </w:style>
  <w:style w:type="paragraph" w:styleId="8">
    <w:name w:val="annotation subject"/>
    <w:basedOn w:val="9"/>
    <w:next w:val="9"/>
    <w:link w:val="69"/>
    <w:semiHidden/>
    <w:qFormat/>
    <w:uiPriority w:val="0"/>
    <w:rPr>
      <w:b/>
      <w:bCs/>
    </w:rPr>
  </w:style>
  <w:style w:type="paragraph" w:styleId="9">
    <w:name w:val="annotation text"/>
    <w:basedOn w:val="1"/>
    <w:link w:val="82"/>
    <w:semiHidden/>
    <w:uiPriority w:val="99"/>
    <w:pPr>
      <w:jc w:val="left"/>
    </w:pPr>
    <w:rPr>
      <w:rFonts w:eastAsia="宋体" w:asciiTheme="minorHAnsi" w:hAnsiTheme="minorHAnsi" w:cstheme="minorBidi"/>
      <w:sz w:val="21"/>
      <w:szCs w:val="21"/>
    </w:rPr>
  </w:style>
  <w:style w:type="paragraph" w:styleId="10">
    <w:name w:val="toc 7"/>
    <w:basedOn w:val="1"/>
    <w:next w:val="1"/>
    <w:qFormat/>
    <w:uiPriority w:val="39"/>
    <w:pPr>
      <w:ind w:left="1260"/>
      <w:jc w:val="left"/>
    </w:pPr>
    <w:rPr>
      <w:sz w:val="18"/>
      <w:szCs w:val="18"/>
    </w:rPr>
  </w:style>
  <w:style w:type="paragraph" w:styleId="11">
    <w:name w:val="Document Map"/>
    <w:basedOn w:val="1"/>
    <w:link w:val="84"/>
    <w:semiHidden/>
    <w:qFormat/>
    <w:uiPriority w:val="0"/>
    <w:rPr>
      <w:rFonts w:ascii="宋体" w:eastAsia="宋体" w:cs="宋体" w:hAnsiTheme="minorHAnsi"/>
      <w:sz w:val="18"/>
      <w:szCs w:val="18"/>
    </w:rPr>
  </w:style>
  <w:style w:type="paragraph" w:styleId="12">
    <w:name w:val="toc 5"/>
    <w:basedOn w:val="1"/>
    <w:next w:val="1"/>
    <w:qFormat/>
    <w:uiPriority w:val="39"/>
    <w:pPr>
      <w:ind w:left="840"/>
      <w:jc w:val="left"/>
    </w:pPr>
    <w:rPr>
      <w:sz w:val="18"/>
      <w:szCs w:val="18"/>
    </w:rPr>
  </w:style>
  <w:style w:type="paragraph" w:styleId="13">
    <w:name w:val="toc 3"/>
    <w:basedOn w:val="1"/>
    <w:next w:val="1"/>
    <w:qFormat/>
    <w:uiPriority w:val="39"/>
    <w:pPr>
      <w:tabs>
        <w:tab w:val="right" w:leader="dot" w:pos="9060"/>
      </w:tabs>
      <w:spacing w:line="480" w:lineRule="exact"/>
      <w:ind w:left="480" w:leftChars="200"/>
    </w:pPr>
    <w:rPr>
      <w:iCs/>
      <w:szCs w:val="20"/>
    </w:rPr>
  </w:style>
  <w:style w:type="paragraph" w:styleId="14">
    <w:name w:val="Plain Text"/>
    <w:basedOn w:val="1"/>
    <w:link w:val="92"/>
    <w:qFormat/>
    <w:uiPriority w:val="0"/>
    <w:rPr>
      <w:rFonts w:ascii="宋体" w:hAnsi="Courier New" w:eastAsia="宋体" w:cstheme="minorBidi"/>
      <w:sz w:val="21"/>
      <w:szCs w:val="21"/>
    </w:rPr>
  </w:style>
  <w:style w:type="paragraph" w:styleId="15">
    <w:name w:val="toc 8"/>
    <w:basedOn w:val="1"/>
    <w:next w:val="1"/>
    <w:qFormat/>
    <w:uiPriority w:val="39"/>
    <w:pPr>
      <w:ind w:left="1470"/>
      <w:jc w:val="left"/>
    </w:pPr>
    <w:rPr>
      <w:sz w:val="18"/>
      <w:szCs w:val="18"/>
    </w:rPr>
  </w:style>
  <w:style w:type="paragraph" w:styleId="16">
    <w:name w:val="Date"/>
    <w:basedOn w:val="1"/>
    <w:next w:val="1"/>
    <w:link w:val="42"/>
    <w:unhideWhenUsed/>
    <w:qFormat/>
    <w:uiPriority w:val="0"/>
    <w:pPr>
      <w:ind w:left="100" w:leftChars="2500"/>
    </w:pPr>
    <w:rPr>
      <w:rFonts w:ascii="等线" w:hAnsi="等线" w:eastAsia="等线"/>
    </w:rPr>
  </w:style>
  <w:style w:type="paragraph" w:styleId="17">
    <w:name w:val="endnote text"/>
    <w:basedOn w:val="1"/>
    <w:link w:val="83"/>
    <w:qFormat/>
    <w:uiPriority w:val="0"/>
    <w:pPr>
      <w:snapToGrid w:val="0"/>
      <w:jc w:val="left"/>
    </w:pPr>
    <w:rPr>
      <w:rFonts w:asciiTheme="minorHAnsi" w:hAnsiTheme="minorHAnsi" w:eastAsiaTheme="minorEastAsia" w:cstheme="minorBidi"/>
      <w:sz w:val="21"/>
      <w:szCs w:val="21"/>
    </w:rPr>
  </w:style>
  <w:style w:type="paragraph" w:styleId="18">
    <w:name w:val="Balloon Text"/>
    <w:basedOn w:val="1"/>
    <w:link w:val="48"/>
    <w:semiHidden/>
    <w:unhideWhenUsed/>
    <w:qFormat/>
    <w:uiPriority w:val="0"/>
    <w:rPr>
      <w:rFonts w:ascii="等线" w:hAnsi="等线" w:eastAsia="等线"/>
      <w:sz w:val="18"/>
      <w:szCs w:val="18"/>
    </w:rPr>
  </w:style>
  <w:style w:type="paragraph" w:styleId="19">
    <w:name w:val="footer"/>
    <w:basedOn w:val="1"/>
    <w:link w:val="44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仿宋_GB2312"/>
      <w:sz w:val="18"/>
      <w:szCs w:val="18"/>
    </w:rPr>
  </w:style>
  <w:style w:type="paragraph" w:styleId="20">
    <w:name w:val="header"/>
    <w:basedOn w:val="1"/>
    <w:link w:val="4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/>
      <w:sz w:val="18"/>
      <w:szCs w:val="18"/>
    </w:rPr>
  </w:style>
  <w:style w:type="paragraph" w:styleId="21">
    <w:name w:val="toc 1"/>
    <w:basedOn w:val="1"/>
    <w:next w:val="1"/>
    <w:uiPriority w:val="39"/>
    <w:pPr>
      <w:spacing w:line="480" w:lineRule="exact"/>
      <w:ind w:firstLine="0" w:firstLineChars="0"/>
    </w:pPr>
    <w:rPr>
      <w:b/>
      <w:bCs/>
      <w:caps/>
      <w:szCs w:val="20"/>
    </w:rPr>
  </w:style>
  <w:style w:type="paragraph" w:styleId="22">
    <w:name w:val="toc 4"/>
    <w:basedOn w:val="1"/>
    <w:next w:val="1"/>
    <w:qFormat/>
    <w:uiPriority w:val="39"/>
    <w:pPr>
      <w:ind w:left="630"/>
      <w:jc w:val="left"/>
    </w:pPr>
    <w:rPr>
      <w:sz w:val="18"/>
      <w:szCs w:val="18"/>
    </w:rPr>
  </w:style>
  <w:style w:type="paragraph" w:styleId="23">
    <w:name w:val="Subtitle"/>
    <w:basedOn w:val="1"/>
    <w:next w:val="1"/>
    <w:link w:val="91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eastAsiaTheme="minorEastAsia"/>
      <w:b/>
      <w:bCs/>
      <w:kern w:val="28"/>
    </w:rPr>
  </w:style>
  <w:style w:type="paragraph" w:styleId="24">
    <w:name w:val="footnote text"/>
    <w:basedOn w:val="1"/>
    <w:link w:val="67"/>
    <w:qFormat/>
    <w:uiPriority w:val="0"/>
    <w:pPr>
      <w:snapToGrid w:val="0"/>
      <w:jc w:val="left"/>
    </w:pPr>
    <w:rPr>
      <w:rFonts w:eastAsia="宋体" w:asciiTheme="minorHAnsi" w:hAnsiTheme="minorHAnsi" w:cstheme="minorBidi"/>
      <w:sz w:val="18"/>
      <w:szCs w:val="18"/>
    </w:rPr>
  </w:style>
  <w:style w:type="paragraph" w:styleId="25">
    <w:name w:val="toc 6"/>
    <w:basedOn w:val="1"/>
    <w:next w:val="1"/>
    <w:qFormat/>
    <w:uiPriority w:val="39"/>
    <w:pPr>
      <w:ind w:left="1050"/>
      <w:jc w:val="left"/>
    </w:pPr>
    <w:rPr>
      <w:sz w:val="18"/>
      <w:szCs w:val="18"/>
    </w:rPr>
  </w:style>
  <w:style w:type="paragraph" w:styleId="26">
    <w:name w:val="toc 2"/>
    <w:basedOn w:val="1"/>
    <w:next w:val="1"/>
    <w:qFormat/>
    <w:uiPriority w:val="39"/>
    <w:pPr>
      <w:spacing w:line="480" w:lineRule="exact"/>
    </w:pPr>
    <w:rPr>
      <w:smallCaps/>
      <w:szCs w:val="20"/>
    </w:rPr>
  </w:style>
  <w:style w:type="paragraph" w:styleId="27">
    <w:name w:val="toc 9"/>
    <w:basedOn w:val="1"/>
    <w:next w:val="1"/>
    <w:qFormat/>
    <w:uiPriority w:val="39"/>
    <w:pPr>
      <w:ind w:left="1680"/>
      <w:jc w:val="left"/>
    </w:pPr>
    <w:rPr>
      <w:sz w:val="18"/>
      <w:szCs w:val="18"/>
    </w:rPr>
  </w:style>
  <w:style w:type="paragraph" w:styleId="28">
    <w:name w:val="Normal (Web)"/>
    <w:basedOn w:val="1"/>
    <w:qFormat/>
    <w:uiPriority w:val="99"/>
    <w:pPr>
      <w:widowControl/>
      <w:spacing w:beforeAutospacing="1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29">
    <w:name w:val="Title"/>
    <w:basedOn w:val="1"/>
    <w:next w:val="1"/>
    <w:link w:val="55"/>
    <w:qFormat/>
    <w:uiPriority w:val="0"/>
    <w:pPr>
      <w:ind w:firstLine="0" w:firstLineChars="0"/>
      <w:jc w:val="center"/>
      <w:outlineLvl w:val="0"/>
    </w:pPr>
    <w:rPr>
      <w:rFonts w:ascii="宋体" w:hAnsi="宋体" w:eastAsia="宋体" w:cstheme="minorBidi"/>
      <w:b/>
      <w:bCs/>
    </w:rPr>
  </w:style>
  <w:style w:type="character" w:styleId="31">
    <w:name w:val="Strong"/>
    <w:qFormat/>
    <w:uiPriority w:val="22"/>
    <w:rPr>
      <w:rFonts w:cs="Times New Roman"/>
      <w:b/>
    </w:rPr>
  </w:style>
  <w:style w:type="character" w:styleId="32">
    <w:name w:val="endnote reference"/>
    <w:qFormat/>
    <w:uiPriority w:val="0"/>
    <w:rPr>
      <w:vertAlign w:val="superscript"/>
    </w:rPr>
  </w:style>
  <w:style w:type="character" w:styleId="33">
    <w:name w:val="page number"/>
    <w:qFormat/>
    <w:uiPriority w:val="0"/>
  </w:style>
  <w:style w:type="character" w:styleId="34">
    <w:name w:val="FollowedHyperlink"/>
    <w:qFormat/>
    <w:uiPriority w:val="0"/>
    <w:rPr>
      <w:color w:val="800080"/>
      <w:u w:val="none"/>
    </w:rPr>
  </w:style>
  <w:style w:type="character" w:styleId="35">
    <w:name w:val="Emphasis"/>
    <w:qFormat/>
    <w:uiPriority w:val="20"/>
    <w:rPr>
      <w:i/>
      <w:iCs/>
    </w:rPr>
  </w:style>
  <w:style w:type="character" w:styleId="36">
    <w:name w:val="Hyperlink"/>
    <w:qFormat/>
    <w:uiPriority w:val="99"/>
    <w:rPr>
      <w:color w:val="0000FF"/>
      <w:u w:val="single"/>
    </w:rPr>
  </w:style>
  <w:style w:type="character" w:styleId="37">
    <w:name w:val="annotation reference"/>
    <w:qFormat/>
    <w:uiPriority w:val="0"/>
    <w:rPr>
      <w:sz w:val="21"/>
      <w:szCs w:val="21"/>
    </w:rPr>
  </w:style>
  <w:style w:type="character" w:styleId="38">
    <w:name w:val="footnote reference"/>
    <w:uiPriority w:val="0"/>
    <w:rPr>
      <w:rFonts w:cs="Times New Roman"/>
      <w:vertAlign w:val="superscript"/>
    </w:rPr>
  </w:style>
  <w:style w:type="table" w:styleId="40">
    <w:name w:val="Table Grid"/>
    <w:basedOn w:val="39"/>
    <w:qFormat/>
    <w:uiPriority w:val="0"/>
    <w:pPr>
      <w:widowControl w:val="0"/>
      <w:jc w:val="both"/>
    </w:pPr>
    <w:rPr>
      <w:rFonts w:ascii="等线" w:hAnsi="等线" w:eastAsia="等线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41">
    <w:name w:val="日期 Char"/>
    <w:basedOn w:val="30"/>
    <w:qFormat/>
    <w:uiPriority w:val="0"/>
  </w:style>
  <w:style w:type="character" w:customStyle="1" w:styleId="42">
    <w:name w:val="日期 Char1"/>
    <w:link w:val="16"/>
    <w:qFormat/>
    <w:uiPriority w:val="0"/>
    <w:rPr>
      <w:rFonts w:ascii="等线" w:hAnsi="等线" w:eastAsia="等线" w:cs="Times New Roman"/>
    </w:rPr>
  </w:style>
  <w:style w:type="character" w:customStyle="1" w:styleId="43">
    <w:name w:val="页脚 Char"/>
    <w:basedOn w:val="30"/>
    <w:uiPriority w:val="0"/>
    <w:rPr>
      <w:sz w:val="18"/>
      <w:szCs w:val="18"/>
    </w:rPr>
  </w:style>
  <w:style w:type="character" w:customStyle="1" w:styleId="44">
    <w:name w:val="页脚 Char1"/>
    <w:link w:val="19"/>
    <w:qFormat/>
    <w:uiPriority w:val="0"/>
    <w:rPr>
      <w:rFonts w:ascii="Times New Roman" w:hAnsi="Times New Roman" w:eastAsia="仿宋_GB2312" w:cs="Times New Roman"/>
      <w:sz w:val="18"/>
      <w:szCs w:val="18"/>
    </w:rPr>
  </w:style>
  <w:style w:type="character" w:customStyle="1" w:styleId="45">
    <w:name w:val="页眉 Char"/>
    <w:basedOn w:val="30"/>
    <w:uiPriority w:val="0"/>
    <w:rPr>
      <w:sz w:val="18"/>
      <w:szCs w:val="18"/>
    </w:rPr>
  </w:style>
  <w:style w:type="character" w:customStyle="1" w:styleId="46">
    <w:name w:val="页眉 Char1"/>
    <w:link w:val="20"/>
    <w:qFormat/>
    <w:uiPriority w:val="0"/>
    <w:rPr>
      <w:rFonts w:ascii="等线" w:hAnsi="等线" w:eastAsia="等线" w:cs="Times New Roman"/>
      <w:sz w:val="18"/>
      <w:szCs w:val="18"/>
    </w:rPr>
  </w:style>
  <w:style w:type="character" w:customStyle="1" w:styleId="47">
    <w:name w:val="批注框文本 Char"/>
    <w:basedOn w:val="30"/>
    <w:semiHidden/>
    <w:uiPriority w:val="0"/>
    <w:rPr>
      <w:sz w:val="18"/>
      <w:szCs w:val="18"/>
    </w:rPr>
  </w:style>
  <w:style w:type="character" w:customStyle="1" w:styleId="48">
    <w:name w:val="批注框文本 Char1"/>
    <w:link w:val="18"/>
    <w:semiHidden/>
    <w:qFormat/>
    <w:uiPriority w:val="0"/>
    <w:rPr>
      <w:rFonts w:ascii="等线" w:hAnsi="等线" w:eastAsia="等线" w:cs="Times New Roman"/>
      <w:sz w:val="18"/>
      <w:szCs w:val="18"/>
    </w:rPr>
  </w:style>
  <w:style w:type="paragraph" w:styleId="49">
    <w:name w:val="List Paragraph"/>
    <w:basedOn w:val="1"/>
    <w:qFormat/>
    <w:uiPriority w:val="34"/>
    <w:pPr>
      <w:ind w:firstLine="420"/>
    </w:pPr>
    <w:rPr>
      <w:rFonts w:ascii="等线" w:hAnsi="等线" w:eastAsia="等线"/>
    </w:rPr>
  </w:style>
  <w:style w:type="paragraph" w:customStyle="1" w:styleId="50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等线" w:cs="仿宋"/>
      <w:color w:val="000000"/>
      <w:kern w:val="0"/>
      <w:sz w:val="24"/>
      <w:szCs w:val="24"/>
      <w:lang w:val="en-US" w:eastAsia="zh-CN" w:bidi="ar-SA"/>
    </w:rPr>
  </w:style>
  <w:style w:type="character" w:customStyle="1" w:styleId="51">
    <w:name w:val="标题 1 Char"/>
    <w:basedOn w:val="30"/>
    <w:link w:val="2"/>
    <w:qFormat/>
    <w:uiPriority w:val="0"/>
    <w:rPr>
      <w:rFonts w:ascii="Times New Roman" w:hAnsi="Times New Roman" w:eastAsia="黑体" w:cs="Times New Roman"/>
      <w:b/>
      <w:bCs/>
      <w:sz w:val="32"/>
      <w:szCs w:val="32"/>
    </w:rPr>
  </w:style>
  <w:style w:type="character" w:customStyle="1" w:styleId="52">
    <w:name w:val="标题 2 Char"/>
    <w:basedOn w:val="30"/>
    <w:link w:val="3"/>
    <w:qFormat/>
    <w:uiPriority w:val="0"/>
    <w:rPr>
      <w:rFonts w:ascii="Times New Roman" w:hAnsi="Times New Roman" w:eastAsia="黑体" w:cs="Times New Roman"/>
      <w:b/>
      <w:kern w:val="0"/>
      <w:sz w:val="32"/>
      <w:szCs w:val="32"/>
    </w:rPr>
  </w:style>
  <w:style w:type="character" w:customStyle="1" w:styleId="53">
    <w:name w:val="标题 3 Char"/>
    <w:basedOn w:val="30"/>
    <w:link w:val="4"/>
    <w:qFormat/>
    <w:uiPriority w:val="0"/>
    <w:rPr>
      <w:rFonts w:ascii="Times New Roman" w:hAnsi="Times New Roman" w:eastAsia="仿宋" w:cs="Times New Roman"/>
      <w:b/>
      <w:kern w:val="0"/>
      <w:sz w:val="32"/>
      <w:szCs w:val="32"/>
    </w:rPr>
  </w:style>
  <w:style w:type="character" w:customStyle="1" w:styleId="54">
    <w:name w:val="标题 4 Char"/>
    <w:basedOn w:val="30"/>
    <w:link w:val="7"/>
    <w:qFormat/>
    <w:uiPriority w:val="0"/>
    <w:rPr>
      <w:rFonts w:ascii="Arial" w:hAnsi="Arial" w:eastAsia="黑体" w:cs="Times New Roman"/>
      <w:b/>
      <w:sz w:val="28"/>
      <w:szCs w:val="32"/>
    </w:rPr>
  </w:style>
  <w:style w:type="character" w:customStyle="1" w:styleId="55">
    <w:name w:val="标题 Char"/>
    <w:link w:val="29"/>
    <w:qFormat/>
    <w:uiPriority w:val="0"/>
    <w:rPr>
      <w:rFonts w:ascii="宋体" w:hAnsi="宋体" w:eastAsia="宋体"/>
      <w:b/>
      <w:bCs/>
      <w:sz w:val="32"/>
      <w:szCs w:val="32"/>
    </w:rPr>
  </w:style>
  <w:style w:type="character" w:customStyle="1" w:styleId="56">
    <w:name w:val="页眉 字符1"/>
    <w:qFormat/>
    <w:locked/>
    <w:uiPriority w:val="0"/>
    <w:rPr>
      <w:rFonts w:ascii="Calibri" w:hAnsi="Calibri" w:eastAsia="宋体" w:cs="Calibri"/>
      <w:kern w:val="2"/>
      <w:sz w:val="18"/>
      <w:szCs w:val="18"/>
      <w:lang w:val="en-US" w:eastAsia="zh-CN" w:bidi="ar-SA"/>
    </w:rPr>
  </w:style>
  <w:style w:type="character" w:customStyle="1" w:styleId="57">
    <w:name w:val="正文首行缩进 Char"/>
    <w:basedOn w:val="58"/>
    <w:link w:val="5"/>
    <w:qFormat/>
    <w:uiPriority w:val="0"/>
    <w:rPr>
      <w:rFonts w:ascii="宋体" w:cs="宋体"/>
      <w:sz w:val="32"/>
      <w:szCs w:val="32"/>
    </w:rPr>
  </w:style>
  <w:style w:type="character" w:customStyle="1" w:styleId="58">
    <w:name w:val="正文文本 Char"/>
    <w:qFormat/>
    <w:uiPriority w:val="1"/>
    <w:rPr>
      <w:rFonts w:ascii="宋体" w:cs="宋体"/>
      <w:sz w:val="32"/>
      <w:szCs w:val="32"/>
    </w:rPr>
  </w:style>
  <w:style w:type="character" w:customStyle="1" w:styleId="59">
    <w:name w:val="item-name"/>
    <w:basedOn w:val="30"/>
    <w:qFormat/>
    <w:uiPriority w:val="0"/>
  </w:style>
  <w:style w:type="character" w:customStyle="1" w:styleId="60">
    <w:name w:val="style91"/>
    <w:qFormat/>
    <w:uiPriority w:val="99"/>
    <w:rPr>
      <w:rFonts w:cs="Times New Roman"/>
      <w:b/>
      <w:bCs/>
      <w:color w:val="auto"/>
    </w:rPr>
  </w:style>
  <w:style w:type="character" w:customStyle="1" w:styleId="61">
    <w:name w:val="item-name1"/>
    <w:basedOn w:val="30"/>
    <w:qFormat/>
    <w:uiPriority w:val="0"/>
  </w:style>
  <w:style w:type="character" w:customStyle="1" w:styleId="62">
    <w:name w:val="column-name15"/>
    <w:qFormat/>
    <w:uiPriority w:val="0"/>
    <w:rPr>
      <w:color w:val="124D83"/>
    </w:rPr>
  </w:style>
  <w:style w:type="character" w:customStyle="1" w:styleId="63">
    <w:name w:val="column-name14"/>
    <w:qFormat/>
    <w:uiPriority w:val="0"/>
    <w:rPr>
      <w:color w:val="124D83"/>
    </w:rPr>
  </w:style>
  <w:style w:type="character" w:customStyle="1" w:styleId="64">
    <w:name w:val="文档结构图 字符"/>
    <w:semiHidden/>
    <w:qFormat/>
    <w:locked/>
    <w:uiPriority w:val="0"/>
    <w:rPr>
      <w:rFonts w:ascii="宋体" w:eastAsia="宋体" w:cs="宋体"/>
      <w:kern w:val="2"/>
      <w:sz w:val="18"/>
      <w:szCs w:val="18"/>
      <w:lang w:val="en-US" w:eastAsia="zh-CN" w:bidi="ar-SA"/>
    </w:rPr>
  </w:style>
  <w:style w:type="character" w:customStyle="1" w:styleId="65">
    <w:name w:val="批注主题 字符"/>
    <w:semiHidden/>
    <w:locked/>
    <w:uiPriority w:val="0"/>
    <w:rPr>
      <w:rFonts w:eastAsia="宋体"/>
      <w:b/>
      <w:bCs/>
      <w:kern w:val="2"/>
      <w:sz w:val="21"/>
      <w:szCs w:val="21"/>
      <w:lang w:val="en-US" w:eastAsia="zh-CN" w:bidi="ar-SA"/>
    </w:rPr>
  </w:style>
  <w:style w:type="character" w:customStyle="1" w:styleId="66">
    <w:name w:val="批注文字 字符"/>
    <w:semiHidden/>
    <w:qFormat/>
    <w:locked/>
    <w:uiPriority w:val="99"/>
    <w:rPr>
      <w:rFonts w:eastAsia="宋体"/>
      <w:kern w:val="2"/>
      <w:sz w:val="21"/>
      <w:szCs w:val="21"/>
      <w:lang w:val="en-US" w:eastAsia="zh-CN" w:bidi="ar-SA"/>
    </w:rPr>
  </w:style>
  <w:style w:type="character" w:customStyle="1" w:styleId="67">
    <w:name w:val="脚注文本 Char"/>
    <w:link w:val="24"/>
    <w:qFormat/>
    <w:locked/>
    <w:uiPriority w:val="0"/>
    <w:rPr>
      <w:rFonts w:eastAsia="宋体"/>
      <w:sz w:val="18"/>
      <w:szCs w:val="18"/>
    </w:rPr>
  </w:style>
  <w:style w:type="character" w:customStyle="1" w:styleId="68">
    <w:name w:val="脚注文本 字符"/>
    <w:qFormat/>
    <w:locked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9">
    <w:name w:val="批注主题 Char"/>
    <w:link w:val="8"/>
    <w:semiHidden/>
    <w:qFormat/>
    <w:locked/>
    <w:uiPriority w:val="0"/>
    <w:rPr>
      <w:rFonts w:eastAsia="宋体"/>
      <w:b/>
      <w:bCs/>
      <w:szCs w:val="21"/>
    </w:rPr>
  </w:style>
  <w:style w:type="character" w:customStyle="1" w:styleId="70">
    <w:name w:val="item-name2"/>
    <w:basedOn w:val="30"/>
    <w:qFormat/>
    <w:uiPriority w:val="0"/>
  </w:style>
  <w:style w:type="character" w:customStyle="1" w:styleId="71">
    <w:name w:val="纯文本 字符"/>
    <w:qFormat/>
    <w:locked/>
    <w:uiPriority w:val="0"/>
    <w:rPr>
      <w:rFonts w:ascii="宋体" w:hAnsi="Courier New" w:eastAsia="宋体"/>
      <w:kern w:val="2"/>
      <w:sz w:val="21"/>
      <w:szCs w:val="21"/>
      <w:lang w:val="en-US" w:eastAsia="zh-CN" w:bidi="ar-SA"/>
    </w:rPr>
  </w:style>
  <w:style w:type="character" w:customStyle="1" w:styleId="72">
    <w:name w:val="标题 字符"/>
    <w:qFormat/>
    <w:uiPriority w:val="0"/>
    <w:rPr>
      <w:rFonts w:ascii="宋体" w:hAnsi="宋体" w:eastAsia="宋体"/>
      <w:b/>
      <w:bCs/>
      <w:kern w:val="2"/>
      <w:sz w:val="32"/>
      <w:szCs w:val="32"/>
    </w:rPr>
  </w:style>
  <w:style w:type="character" w:customStyle="1" w:styleId="73">
    <w:name w:val="column-name12"/>
    <w:uiPriority w:val="0"/>
    <w:rPr>
      <w:color w:val="124D83"/>
    </w:rPr>
  </w:style>
  <w:style w:type="character" w:customStyle="1" w:styleId="74">
    <w:name w:val="尾注文本 字符"/>
    <w:qFormat/>
    <w:uiPriority w:val="0"/>
    <w:rPr>
      <w:kern w:val="2"/>
      <w:sz w:val="21"/>
      <w:szCs w:val="21"/>
    </w:rPr>
  </w:style>
  <w:style w:type="character" w:customStyle="1" w:styleId="75">
    <w:name w:val="item-name4"/>
    <w:basedOn w:val="30"/>
    <w:qFormat/>
    <w:uiPriority w:val="0"/>
  </w:style>
  <w:style w:type="character" w:customStyle="1" w:styleId="76">
    <w:name w:val="中等深浅网格 3 - 强调文字颜色 2 Char"/>
    <w:link w:val="77"/>
    <w:qFormat/>
    <w:locked/>
    <w:uiPriority w:val="0"/>
    <w:rPr>
      <w:rFonts w:eastAsia="宋体"/>
      <w:b/>
      <w:bCs/>
      <w:i/>
      <w:iCs/>
      <w:color w:val="4F81BD"/>
      <w:sz w:val="24"/>
      <w:szCs w:val="24"/>
    </w:rPr>
  </w:style>
  <w:style w:type="paragraph" w:customStyle="1" w:styleId="77">
    <w:name w:val="中等深浅网格 3 - 强调文字颜色 21"/>
    <w:basedOn w:val="1"/>
    <w:next w:val="1"/>
    <w:link w:val="76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rFonts w:eastAsia="宋体" w:asciiTheme="minorHAnsi" w:hAnsiTheme="minorHAnsi" w:cstheme="minorBidi"/>
      <w:b/>
      <w:bCs/>
      <w:i/>
      <w:iCs/>
      <w:color w:val="4F81BD"/>
      <w:sz w:val="24"/>
      <w:szCs w:val="24"/>
    </w:rPr>
  </w:style>
  <w:style w:type="character" w:customStyle="1" w:styleId="78">
    <w:name w:val="标题 2 字符"/>
    <w:locked/>
    <w:uiPriority w:val="0"/>
    <w:rPr>
      <w:b/>
      <w:sz w:val="24"/>
      <w:szCs w:val="24"/>
    </w:rPr>
  </w:style>
  <w:style w:type="character" w:customStyle="1" w:styleId="79">
    <w:name w:val="xubox_tabnow"/>
    <w:qFormat/>
    <w:uiPriority w:val="0"/>
    <w:rPr>
      <w:bdr w:val="single" w:color="CCCCCC" w:sz="6" w:space="0"/>
      <w:shd w:val="clear" w:color="auto" w:fill="FFFFFF"/>
    </w:rPr>
  </w:style>
  <w:style w:type="character" w:customStyle="1" w:styleId="80">
    <w:name w:val="标题 1 字符"/>
    <w:qFormat/>
    <w:locked/>
    <w:uiPriority w:val="0"/>
    <w:rPr>
      <w:rFonts w:ascii="宋体" w:hAnsi="宋体" w:eastAsia="黑体"/>
      <w:bCs/>
      <w:kern w:val="44"/>
      <w:sz w:val="32"/>
      <w:szCs w:val="32"/>
    </w:rPr>
  </w:style>
  <w:style w:type="character" w:customStyle="1" w:styleId="81">
    <w:name w:val="column-name16"/>
    <w:qFormat/>
    <w:uiPriority w:val="0"/>
    <w:rPr>
      <w:color w:val="124D83"/>
    </w:rPr>
  </w:style>
  <w:style w:type="character" w:customStyle="1" w:styleId="82">
    <w:name w:val="批注文字 Char"/>
    <w:link w:val="9"/>
    <w:semiHidden/>
    <w:qFormat/>
    <w:locked/>
    <w:uiPriority w:val="99"/>
    <w:rPr>
      <w:rFonts w:eastAsia="宋体"/>
      <w:szCs w:val="21"/>
    </w:rPr>
  </w:style>
  <w:style w:type="character" w:customStyle="1" w:styleId="83">
    <w:name w:val="尾注文本 Char"/>
    <w:link w:val="17"/>
    <w:qFormat/>
    <w:uiPriority w:val="0"/>
    <w:rPr>
      <w:szCs w:val="21"/>
    </w:rPr>
  </w:style>
  <w:style w:type="character" w:customStyle="1" w:styleId="84">
    <w:name w:val="文档结构图 Char"/>
    <w:link w:val="11"/>
    <w:semiHidden/>
    <w:qFormat/>
    <w:locked/>
    <w:uiPriority w:val="0"/>
    <w:rPr>
      <w:rFonts w:ascii="宋体" w:eastAsia="宋体" w:cs="宋体"/>
      <w:sz w:val="18"/>
      <w:szCs w:val="18"/>
    </w:rPr>
  </w:style>
  <w:style w:type="character" w:customStyle="1" w:styleId="85">
    <w:name w:val="column-name13"/>
    <w:qFormat/>
    <w:uiPriority w:val="0"/>
    <w:rPr>
      <w:color w:val="124D83"/>
    </w:rPr>
  </w:style>
  <w:style w:type="character" w:customStyle="1" w:styleId="86">
    <w:name w:val="表头 Char"/>
    <w:link w:val="87"/>
    <w:qFormat/>
    <w:uiPriority w:val="0"/>
    <w:rPr>
      <w:rFonts w:ascii="宋体" w:hAnsi="宋体"/>
      <w:szCs w:val="21"/>
    </w:rPr>
  </w:style>
  <w:style w:type="paragraph" w:customStyle="1" w:styleId="87">
    <w:name w:val="表头"/>
    <w:basedOn w:val="1"/>
    <w:link w:val="86"/>
    <w:qFormat/>
    <w:uiPriority w:val="0"/>
    <w:pPr>
      <w:ind w:firstLine="0" w:firstLineChars="0"/>
      <w:jc w:val="center"/>
    </w:pPr>
    <w:rPr>
      <w:rFonts w:ascii="宋体" w:hAnsi="宋体" w:eastAsiaTheme="minorEastAsia" w:cstheme="minorBidi"/>
      <w:sz w:val="21"/>
      <w:szCs w:val="21"/>
    </w:rPr>
  </w:style>
  <w:style w:type="character" w:customStyle="1" w:styleId="88">
    <w:name w:val="正文文本格式 Char"/>
    <w:link w:val="89"/>
    <w:qFormat/>
    <w:uiPriority w:val="0"/>
    <w:rPr>
      <w:rFonts w:ascii="宋体" w:hAnsi="宋体"/>
      <w:sz w:val="24"/>
      <w:szCs w:val="24"/>
    </w:rPr>
  </w:style>
  <w:style w:type="paragraph" w:customStyle="1" w:styleId="89">
    <w:name w:val="正文文本格式"/>
    <w:basedOn w:val="1"/>
    <w:link w:val="88"/>
    <w:qFormat/>
    <w:uiPriority w:val="0"/>
    <w:pPr>
      <w:widowControl/>
      <w:spacing w:line="400" w:lineRule="exact"/>
      <w:ind w:firstLine="480"/>
    </w:pPr>
    <w:rPr>
      <w:rFonts w:ascii="宋体" w:hAnsi="宋体" w:eastAsiaTheme="minorEastAsia" w:cstheme="minorBidi"/>
      <w:sz w:val="24"/>
      <w:szCs w:val="24"/>
    </w:rPr>
  </w:style>
  <w:style w:type="character" w:customStyle="1" w:styleId="90">
    <w:name w:val="pubdate-month"/>
    <w:qFormat/>
    <w:uiPriority w:val="0"/>
    <w:rPr>
      <w:color w:val="FFFFFF"/>
      <w:sz w:val="24"/>
      <w:szCs w:val="24"/>
      <w:shd w:val="clear" w:color="auto" w:fill="CC0000"/>
    </w:rPr>
  </w:style>
  <w:style w:type="character" w:customStyle="1" w:styleId="91">
    <w:name w:val="副标题 Char"/>
    <w:link w:val="23"/>
    <w:qFormat/>
    <w:uiPriority w:val="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92">
    <w:name w:val="纯文本 Char"/>
    <w:link w:val="14"/>
    <w:qFormat/>
    <w:locked/>
    <w:uiPriority w:val="0"/>
    <w:rPr>
      <w:rFonts w:ascii="宋体" w:hAnsi="Courier New" w:eastAsia="宋体"/>
      <w:szCs w:val="21"/>
    </w:rPr>
  </w:style>
  <w:style w:type="character" w:customStyle="1" w:styleId="93">
    <w:name w:val="页脚 字符1"/>
    <w:qFormat/>
    <w:locked/>
    <w:uiPriority w:val="0"/>
    <w:rPr>
      <w:rFonts w:ascii="Calibri" w:hAnsi="Calibri" w:eastAsia="宋体" w:cs="Calibri"/>
      <w:kern w:val="2"/>
      <w:sz w:val="18"/>
      <w:szCs w:val="18"/>
      <w:lang w:val="en-US" w:eastAsia="zh-CN" w:bidi="ar-SA"/>
    </w:rPr>
  </w:style>
  <w:style w:type="character" w:customStyle="1" w:styleId="94">
    <w:name w:val="font0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5">
    <w:name w:val="标题 3 字符"/>
    <w:qFormat/>
    <w:uiPriority w:val="0"/>
    <w:rPr>
      <w:rFonts w:eastAsia="黑体"/>
      <w:sz w:val="32"/>
    </w:rPr>
  </w:style>
  <w:style w:type="character" w:customStyle="1" w:styleId="96">
    <w:name w:val="副标题 字符"/>
    <w:qFormat/>
    <w:uiPriority w:val="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97">
    <w:name w:val="item-name3"/>
    <w:basedOn w:val="30"/>
    <w:qFormat/>
    <w:uiPriority w:val="0"/>
  </w:style>
  <w:style w:type="character" w:customStyle="1" w:styleId="98">
    <w:name w:val="pubdate-day"/>
    <w:qFormat/>
    <w:uiPriority w:val="0"/>
    <w:rPr>
      <w:shd w:val="clear" w:color="auto" w:fill="F2F2F2"/>
    </w:rPr>
  </w:style>
  <w:style w:type="character" w:customStyle="1" w:styleId="99">
    <w:name w:val="标题 3 字符1"/>
    <w:qFormat/>
    <w:locked/>
    <w:uiPriority w:val="0"/>
    <w:rPr>
      <w:rFonts w:ascii="宋体" w:hAnsi="宋体" w:eastAsia="黑体"/>
      <w:bCs/>
      <w:sz w:val="28"/>
    </w:rPr>
  </w:style>
  <w:style w:type="character" w:customStyle="1" w:styleId="100">
    <w:name w:val="副标题 Char1"/>
    <w:basedOn w:val="30"/>
    <w:qFormat/>
    <w:uiPriority w:val="11"/>
    <w:rPr>
      <w:rFonts w:eastAsia="宋体" w:asciiTheme="majorHAnsi" w:hAnsiTheme="majorHAnsi" w:cstheme="majorBidi"/>
      <w:b/>
      <w:bCs/>
      <w:kern w:val="28"/>
      <w:sz w:val="32"/>
      <w:szCs w:val="32"/>
    </w:rPr>
  </w:style>
  <w:style w:type="character" w:customStyle="1" w:styleId="101">
    <w:name w:val="批注文字 Char1"/>
    <w:basedOn w:val="30"/>
    <w:semiHidden/>
    <w:uiPriority w:val="99"/>
    <w:rPr>
      <w:rFonts w:ascii="仿宋" w:hAnsi="仿宋" w:eastAsia="仿宋" w:cs="Times New Roman"/>
      <w:sz w:val="32"/>
      <w:szCs w:val="32"/>
    </w:rPr>
  </w:style>
  <w:style w:type="character" w:customStyle="1" w:styleId="102">
    <w:name w:val="尾注文本 Char1"/>
    <w:basedOn w:val="30"/>
    <w:semiHidden/>
    <w:qFormat/>
    <w:uiPriority w:val="99"/>
    <w:rPr>
      <w:rFonts w:ascii="仿宋" w:hAnsi="仿宋" w:eastAsia="仿宋" w:cs="Times New Roman"/>
      <w:sz w:val="32"/>
      <w:szCs w:val="32"/>
    </w:rPr>
  </w:style>
  <w:style w:type="character" w:customStyle="1" w:styleId="103">
    <w:name w:val="正文文本 Char1"/>
    <w:basedOn w:val="30"/>
    <w:link w:val="6"/>
    <w:semiHidden/>
    <w:qFormat/>
    <w:uiPriority w:val="99"/>
    <w:rPr>
      <w:rFonts w:ascii="仿宋" w:hAnsi="仿宋" w:eastAsia="仿宋" w:cs="Times New Roman"/>
      <w:sz w:val="32"/>
      <w:szCs w:val="32"/>
    </w:rPr>
  </w:style>
  <w:style w:type="character" w:customStyle="1" w:styleId="104">
    <w:name w:val="正文首行缩进 Char1"/>
    <w:basedOn w:val="103"/>
    <w:semiHidden/>
    <w:qFormat/>
    <w:uiPriority w:val="99"/>
    <w:rPr>
      <w:rFonts w:ascii="仿宋" w:hAnsi="仿宋" w:eastAsia="仿宋" w:cs="Times New Roman"/>
      <w:sz w:val="32"/>
      <w:szCs w:val="32"/>
    </w:rPr>
  </w:style>
  <w:style w:type="character" w:customStyle="1" w:styleId="105">
    <w:name w:val="标题 Char1"/>
    <w:basedOn w:val="30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06">
    <w:name w:val="纯文本 Char1"/>
    <w:basedOn w:val="30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107">
    <w:name w:val="批注主题 Char1"/>
    <w:basedOn w:val="101"/>
    <w:semiHidden/>
    <w:qFormat/>
    <w:uiPriority w:val="99"/>
    <w:rPr>
      <w:rFonts w:ascii="仿宋" w:hAnsi="仿宋" w:eastAsia="仿宋" w:cs="Times New Roman"/>
      <w:b/>
      <w:bCs/>
      <w:sz w:val="32"/>
      <w:szCs w:val="32"/>
    </w:rPr>
  </w:style>
  <w:style w:type="character" w:customStyle="1" w:styleId="108">
    <w:name w:val="文档结构图 Char1"/>
    <w:basedOn w:val="30"/>
    <w:semiHidden/>
    <w:qFormat/>
    <w:uiPriority w:val="99"/>
    <w:rPr>
      <w:rFonts w:ascii="Microsoft YaHei UI" w:hAnsi="仿宋" w:eastAsia="Microsoft YaHei UI" w:cs="Times New Roman"/>
      <w:sz w:val="18"/>
      <w:szCs w:val="18"/>
    </w:rPr>
  </w:style>
  <w:style w:type="character" w:customStyle="1" w:styleId="109">
    <w:name w:val="脚注文本 Char1"/>
    <w:basedOn w:val="30"/>
    <w:semiHidden/>
    <w:qFormat/>
    <w:uiPriority w:val="99"/>
    <w:rPr>
      <w:rFonts w:ascii="仿宋" w:hAnsi="仿宋" w:eastAsia="仿宋" w:cs="Times New Roman"/>
      <w:sz w:val="18"/>
      <w:szCs w:val="18"/>
    </w:rPr>
  </w:style>
  <w:style w:type="paragraph" w:customStyle="1" w:styleId="110">
    <w:name w:val="样式 样式 样式 标题 3 + 首行缩进:  2 字符 段前: 0.5 行 段后: 0.5 行 + 首行缩进:  2 字符 段前..."/>
    <w:basedOn w:val="1"/>
    <w:qFormat/>
    <w:uiPriority w:val="99"/>
    <w:pPr>
      <w:keepNext/>
      <w:keepLines/>
      <w:ind w:firstLine="200"/>
      <w:outlineLvl w:val="2"/>
    </w:pPr>
    <w:rPr>
      <w:rFonts w:cs="宋体"/>
      <w:b/>
      <w:bCs/>
      <w:sz w:val="28"/>
      <w:szCs w:val="20"/>
    </w:rPr>
  </w:style>
  <w:style w:type="paragraph" w:customStyle="1" w:styleId="111">
    <w:name w:val="中等深浅列表 2 - 强调文字颜色 21"/>
    <w:semiHidden/>
    <w:qFormat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12">
    <w:name w:val="p0"/>
    <w:basedOn w:val="1"/>
    <w:qFormat/>
    <w:uiPriority w:val="99"/>
    <w:pPr>
      <w:widowControl/>
    </w:pPr>
    <w:rPr>
      <w:kern w:val="0"/>
    </w:rPr>
  </w:style>
  <w:style w:type="paragraph" w:customStyle="1" w:styleId="113">
    <w:name w:val="中等深浅底纹 1 - 强调文字颜色 1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14">
    <w:name w:val="汇编标题1"/>
    <w:basedOn w:val="1"/>
    <w:qFormat/>
    <w:uiPriority w:val="0"/>
    <w:pPr>
      <w:keepNext/>
      <w:autoSpaceDE w:val="0"/>
      <w:autoSpaceDN w:val="0"/>
      <w:spacing w:before="340" w:after="330"/>
      <w:jc w:val="center"/>
    </w:pPr>
    <w:rPr>
      <w:rFonts w:eastAsia="黑体"/>
      <w:sz w:val="36"/>
      <w:szCs w:val="20"/>
    </w:rPr>
  </w:style>
  <w:style w:type="paragraph" w:customStyle="1" w:styleId="115">
    <w:name w:val="Char"/>
    <w:basedOn w:val="1"/>
    <w:qFormat/>
    <w:uiPriority w:val="0"/>
    <w:pPr>
      <w:jc w:val="center"/>
    </w:pPr>
    <w:rPr>
      <w:rFonts w:ascii="宋体" w:hAnsi="宋体" w:eastAsia="宋体" w:cs="宋体"/>
      <w:b/>
      <w:bCs/>
      <w:sz w:val="24"/>
      <w:szCs w:val="24"/>
    </w:rPr>
  </w:style>
  <w:style w:type="paragraph" w:customStyle="1" w:styleId="116">
    <w:name w:val="Char1"/>
    <w:basedOn w:val="1"/>
    <w:qFormat/>
    <w:uiPriority w:val="0"/>
    <w:rPr>
      <w:rFonts w:ascii="??_GB2312" w:eastAsia="Times New Roman" w:cs="??_GB2312"/>
      <w:b/>
      <w:bCs/>
    </w:rPr>
  </w:style>
  <w:style w:type="paragraph" w:customStyle="1" w:styleId="117">
    <w:name w:val="xl43"/>
    <w:basedOn w:val="1"/>
    <w:qFormat/>
    <w:uiPriority w:val="0"/>
    <w:pPr>
      <w:widowControl/>
      <w:pBdr>
        <w:right w:val="single" w:color="auto" w:sz="4" w:space="0"/>
      </w:pBdr>
      <w:spacing w:before="100" w:beforeAutospacing="1" w:after="100" w:afterAutospacing="1"/>
      <w:textAlignment w:val="center"/>
    </w:pPr>
    <w:rPr>
      <w:rFonts w:ascii="Arial Unicode MS" w:hAnsi="Arial Unicode MS" w:eastAsia="Arial Unicode MS"/>
      <w:kern w:val="0"/>
      <w:sz w:val="18"/>
      <w:szCs w:val="20"/>
    </w:rPr>
  </w:style>
  <w:style w:type="paragraph" w:customStyle="1" w:styleId="118">
    <w:name w:val="Pa8"/>
    <w:basedOn w:val="1"/>
    <w:next w:val="1"/>
    <w:qFormat/>
    <w:uiPriority w:val="99"/>
    <w:pPr>
      <w:autoSpaceDE w:val="0"/>
      <w:autoSpaceDN w:val="0"/>
      <w:adjustRightInd w:val="0"/>
      <w:spacing w:line="261" w:lineRule="atLeast"/>
      <w:ind w:firstLine="0" w:firstLineChars="0"/>
      <w:jc w:val="left"/>
    </w:pPr>
    <w:rPr>
      <w:rFonts w:ascii="黑体w." w:hAnsi="Calibri" w:eastAsia="黑体w."/>
      <w:kern w:val="0"/>
      <w:szCs w:val="24"/>
    </w:rPr>
  </w:style>
  <w:style w:type="paragraph" w:customStyle="1" w:styleId="119">
    <w:name w:val="Revision"/>
    <w:unhideWhenUsed/>
    <w:qFormat/>
    <w:uiPriority w:val="99"/>
    <w:rPr>
      <w:rFonts w:ascii="Times New Roman" w:hAnsi="Times New Roman" w:eastAsia="宋体" w:cs="Times New Roman"/>
      <w:kern w:val="2"/>
      <w:sz w:val="24"/>
      <w:szCs w:val="21"/>
      <w:lang w:val="en-US" w:eastAsia="zh-CN" w:bidi="ar-SA"/>
    </w:rPr>
  </w:style>
  <w:style w:type="paragraph" w:customStyle="1" w:styleId="120">
    <w:name w:val="WPSOffice手动目录 3"/>
    <w:qFormat/>
    <w:uiPriority w:val="0"/>
    <w:pPr>
      <w:ind w:left="400" w:leftChars="400"/>
    </w:pPr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  <w:style w:type="paragraph" w:customStyle="1" w:styleId="121">
    <w:name w:val="列出段落1"/>
    <w:basedOn w:val="1"/>
    <w:qFormat/>
    <w:uiPriority w:val="0"/>
    <w:pPr>
      <w:ind w:firstLine="420"/>
    </w:pPr>
    <w:rPr>
      <w:rFonts w:ascii="Calibri" w:hAnsi="Calibri" w:cs="Calibri"/>
    </w:rPr>
  </w:style>
  <w:style w:type="paragraph" w:customStyle="1" w:styleId="122">
    <w:name w:val="样式 小四 黑色 行距: 固定值 23 磅"/>
    <w:basedOn w:val="1"/>
    <w:qFormat/>
    <w:uiPriority w:val="0"/>
    <w:pPr>
      <w:spacing w:line="460" w:lineRule="exact"/>
      <w:ind w:firstLine="480"/>
    </w:pPr>
    <w:rPr>
      <w:rFonts w:cs="宋体"/>
      <w:color w:val="000000"/>
      <w:sz w:val="24"/>
      <w:szCs w:val="20"/>
    </w:rPr>
  </w:style>
  <w:style w:type="paragraph" w:customStyle="1" w:styleId="123">
    <w:name w:val="样式3"/>
    <w:basedOn w:val="4"/>
    <w:qFormat/>
    <w:uiPriority w:val="0"/>
    <w:pPr>
      <w:keepNext/>
      <w:spacing w:before="140" w:after="140"/>
      <w:ind w:left="300" w:leftChars="300"/>
    </w:pPr>
    <w:rPr>
      <w:rFonts w:ascii="Calibri Light" w:hAnsi="Calibri Light" w:cs="Calibri Light"/>
      <w:sz w:val="28"/>
      <w:szCs w:val="28"/>
    </w:rPr>
  </w:style>
  <w:style w:type="paragraph" w:customStyle="1" w:styleId="124">
    <w:name w:val="Pa3"/>
    <w:basedOn w:val="50"/>
    <w:next w:val="50"/>
    <w:qFormat/>
    <w:uiPriority w:val="99"/>
    <w:pPr>
      <w:spacing w:line="241" w:lineRule="atLeast"/>
    </w:pPr>
    <w:rPr>
      <w:rFonts w:ascii="华文中宋" w:hAnsi="Times New Roman" w:eastAsia="华文中宋" w:cs="Times New Roman"/>
      <w:color w:val="auto"/>
    </w:rPr>
  </w:style>
  <w:style w:type="paragraph" w:customStyle="1" w:styleId="125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  <w:style w:type="paragraph" w:customStyle="1" w:styleId="126">
    <w:name w:val="List Paragraph1"/>
    <w:basedOn w:val="1"/>
    <w:qFormat/>
    <w:uiPriority w:val="0"/>
    <w:pPr>
      <w:ind w:firstLine="420"/>
    </w:pPr>
    <w:rPr>
      <w:rFonts w:ascii="Calibri" w:hAnsi="Calibri" w:cs="Calibri"/>
    </w:rPr>
  </w:style>
  <w:style w:type="paragraph" w:customStyle="1" w:styleId="127">
    <w:name w:val="中等深浅网格 1 - 强调文字颜色 21"/>
    <w:basedOn w:val="1"/>
    <w:qFormat/>
    <w:uiPriority w:val="0"/>
    <w:pPr>
      <w:ind w:firstLine="420"/>
    </w:pPr>
    <w:rPr>
      <w:szCs w:val="24"/>
    </w:rPr>
  </w:style>
  <w:style w:type="paragraph" w:customStyle="1" w:styleId="128">
    <w:name w:val="正文文字"/>
    <w:basedOn w:val="1"/>
    <w:qFormat/>
    <w:uiPriority w:val="0"/>
    <w:pPr>
      <w:ind w:firstLine="560"/>
    </w:pPr>
    <w:rPr>
      <w:rFonts w:ascii="仿宋_GB2312" w:eastAsia="仿宋_GB2312"/>
      <w:kern w:val="0"/>
      <w:sz w:val="28"/>
      <w:szCs w:val="28"/>
    </w:rPr>
  </w:style>
  <w:style w:type="paragraph" w:customStyle="1" w:styleId="129">
    <w:name w:val="样式2"/>
    <w:basedOn w:val="3"/>
    <w:qFormat/>
    <w:uiPriority w:val="0"/>
    <w:pPr>
      <w:spacing w:before="312" w:beforeLines="100" w:line="300" w:lineRule="auto"/>
      <w:ind w:firstLine="560"/>
    </w:pPr>
    <w:rPr>
      <w:rFonts w:ascii="黑体" w:hAnsi="黑体"/>
      <w:b w:val="0"/>
      <w:sz w:val="30"/>
      <w:szCs w:val="28"/>
    </w:rPr>
  </w:style>
  <w:style w:type="paragraph" w:customStyle="1" w:styleId="130">
    <w:name w:val="列出段落2"/>
    <w:basedOn w:val="1"/>
    <w:qFormat/>
    <w:uiPriority w:val="0"/>
    <w:pPr>
      <w:spacing w:line="240" w:lineRule="auto"/>
      <w:ind w:firstLine="420"/>
    </w:pPr>
    <w:rPr>
      <w:rFonts w:ascii="Calibri" w:hAnsi="Calibri"/>
      <w:sz w:val="21"/>
      <w:szCs w:val="22"/>
    </w:rPr>
  </w:style>
  <w:style w:type="paragraph" w:customStyle="1" w:styleId="131">
    <w:name w:val="WPSOffice手动目录 1"/>
    <w:qFormat/>
    <w:uiPriority w:val="0"/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  <w:style w:type="paragraph" w:customStyle="1" w:styleId="132">
    <w:name w:val="图文"/>
    <w:basedOn w:val="1"/>
    <w:qFormat/>
    <w:uiPriority w:val="0"/>
    <w:pPr>
      <w:ind w:firstLine="0" w:firstLineChars="0"/>
      <w:jc w:val="center"/>
    </w:pPr>
  </w:style>
  <w:style w:type="paragraph" w:customStyle="1" w:styleId="133">
    <w:name w:val="图表文字"/>
    <w:basedOn w:val="1"/>
    <w:qFormat/>
    <w:uiPriority w:val="0"/>
    <w:pPr>
      <w:snapToGrid w:val="0"/>
      <w:spacing w:line="240" w:lineRule="auto"/>
      <w:ind w:firstLine="0" w:firstLineChars="0"/>
      <w:jc w:val="center"/>
    </w:pPr>
    <w:rPr>
      <w:rFonts w:ascii="Times New Roman" w:hAnsi="Calibri"/>
      <w:sz w:val="24"/>
      <w:szCs w:val="24"/>
    </w:rPr>
  </w:style>
  <w:style w:type="paragraph" w:customStyle="1" w:styleId="134">
    <w:name w:val="样式 小四 加粗 黑色 首行缩进:  0.85 厘米 行距: 固定值 23 磅"/>
    <w:basedOn w:val="1"/>
    <w:qFormat/>
    <w:uiPriority w:val="0"/>
    <w:pPr>
      <w:spacing w:line="460" w:lineRule="exact"/>
      <w:ind w:firstLine="480"/>
    </w:pPr>
    <w:rPr>
      <w:rFonts w:cs="宋体"/>
      <w:bCs/>
      <w:color w:val="000000"/>
      <w:sz w:val="24"/>
      <w:szCs w:val="20"/>
    </w:rPr>
  </w:style>
  <w:style w:type="paragraph" w:customStyle="1" w:styleId="135">
    <w:name w:val="彩色列表 - 强调文字颜色 11"/>
    <w:basedOn w:val="1"/>
    <w:qFormat/>
    <w:uiPriority w:val="34"/>
    <w:pPr>
      <w:ind w:firstLine="420"/>
    </w:pPr>
    <w:rPr>
      <w:rFonts w:ascii="Calibri" w:hAnsi="Calibri"/>
      <w:szCs w:val="22"/>
    </w:rPr>
  </w:style>
  <w:style w:type="paragraph" w:customStyle="1" w:styleId="136">
    <w:name w:val="text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table" w:customStyle="1" w:styleId="137">
    <w:name w:val="网格型浅色1"/>
    <w:basedOn w:val="39"/>
    <w:qFormat/>
    <w:uiPriority w:val="4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BEBEBE" w:sz="4" w:space="0"/>
        <w:left w:val="single" w:color="BEBEBE" w:sz="4" w:space="0"/>
        <w:bottom w:val="single" w:color="BEBEBE" w:sz="4" w:space="0"/>
        <w:right w:val="single" w:color="BEBEBE" w:sz="4" w:space="0"/>
        <w:insideH w:val="single" w:color="BEBEBE" w:sz="4" w:space="0"/>
        <w:insideV w:val="single" w:color="BEBEBE" w:sz="4" w:space="0"/>
      </w:tblBorders>
      <w:tblLayout w:type="fixed"/>
    </w:tblPr>
  </w:style>
  <w:style w:type="table" w:customStyle="1" w:styleId="138">
    <w:name w:val="中等深浅网格 3 - 强调文字颜色 51"/>
    <w:basedOn w:val="39"/>
    <w:qFormat/>
    <w:uiPriority w:val="6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Layout w:type="fixed"/>
    </w:tblPr>
    <w:tcPr>
      <w:shd w:val="clear" w:color="auto" w:fill="D0DBF0"/>
    </w:tcPr>
    <w:tblStylePr w:type="firstRow">
      <w:rPr>
        <w:b/>
        <w:bCs/>
        <w:i w:val="0"/>
        <w:iCs w:val="0"/>
        <w:color w:val="FFFFFF"/>
      </w:rPr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  <w:tl2br w:val="nil"/>
          <w:tr2bl w:val="nil"/>
        </w:tcBorders>
        <w:shd w:val="clear" w:color="auto" w:fill="4472C4"/>
      </w:tcPr>
    </w:tblStylePr>
    <w:tblStylePr w:type="lastRow">
      <w:rPr>
        <w:b/>
        <w:bCs/>
        <w:i w:val="0"/>
        <w:iCs w:val="0"/>
        <w:color w:val="FFFFFF"/>
      </w:rPr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  <w:tl2br w:val="nil"/>
          <w:tr2bl w:val="nil"/>
        </w:tcBorders>
        <w:shd w:val="clear" w:color="auto" w:fill="4472C4"/>
      </w:tcPr>
    </w:tblStylePr>
    <w:tblStylePr w:type="firstCol">
      <w:rPr>
        <w:b/>
        <w:bCs/>
        <w:i w:val="0"/>
        <w:iCs w:val="0"/>
        <w:color w:val="FFFFFF"/>
      </w:rPr>
      <w:tcPr>
        <w:tcBorders>
          <w:top w:val="nil"/>
          <w:left w:val="single" w:color="FFFFFF" w:sz="8" w:space="0"/>
          <w:bottom w:val="nil"/>
          <w:right w:val="single" w:color="FFFFFF" w:sz="24" w:space="0"/>
          <w:insideH w:val="nil"/>
          <w:insideV w:val="nil"/>
          <w:tl2br w:val="nil"/>
          <w:tr2bl w:val="nil"/>
        </w:tcBorders>
        <w:shd w:val="clear" w:color="auto" w:fill="4472C4"/>
      </w:tcPr>
    </w:tblStylePr>
    <w:tblStylePr w:type="lastCol">
      <w:rPr>
        <w:b/>
        <w:bCs/>
        <w:i w:val="0"/>
        <w:iCs w:val="0"/>
        <w:color w:val="FFFFFF"/>
      </w:rPr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472C4"/>
      </w:tcPr>
    </w:tblStylePr>
    <w:tblStylePr w:type="band1Vert"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  <w:tl2br w:val="nil"/>
          <w:tr2bl w:val="nil"/>
        </w:tcBorders>
        <w:shd w:val="clear" w:color="auto" w:fill="A1B8E1"/>
      </w:tcPr>
    </w:tblStylePr>
    <w:tblStylePr w:type="band1Horz"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  <w:tl2br w:val="nil"/>
          <w:tr2bl w:val="nil"/>
        </w:tcBorders>
        <w:shd w:val="clear" w:color="auto" w:fill="A1B8E1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.jpeg"/><Relationship Id="rId13" Type="http://schemas.openxmlformats.org/officeDocument/2006/relationships/theme" Target="theme/theme1.xml"/><Relationship Id="rId12" Type="http://schemas.openxmlformats.org/officeDocument/2006/relationships/footer" Target="footer7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10</Pages>
  <Words>1217</Words>
  <Characters>6941</Characters>
  <Lines>57</Lines>
  <Paragraphs>16</Paragraphs>
  <ScaleCrop>false</ScaleCrop>
  <LinksUpToDate>false</LinksUpToDate>
  <CharactersWithSpaces>8142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2018-04-27T02:59:00Z</dcterms:created>
  <dc:creator>Administrator</dc:creator>
  <cp:lastModifiedBy>五月荷</cp:lastModifiedBy>
  <cp:lastPrinted>2018-04-27T08:06:00Z</cp:lastPrinted>
  <dcterms:modified xsi:type="dcterms:W3CDTF">2018-04-27T08:45:28Z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