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77428" w:rsidRDefault="00C77428" w:rsidP="00C77428">
      <w:pPr>
        <w:widowControl/>
        <w:jc w:val="left"/>
        <w:rPr>
          <w:rFonts w:hint="eastAsia"/>
        </w:rPr>
      </w:pPr>
    </w:p>
    <w:tbl>
      <w:tblPr>
        <w:tblW w:w="10625" w:type="dxa"/>
        <w:tblInd w:w="-176" w:type="dxa"/>
        <w:tblLook w:val="0000"/>
      </w:tblPr>
      <w:tblGrid>
        <w:gridCol w:w="1006"/>
        <w:gridCol w:w="407"/>
        <w:gridCol w:w="1630"/>
        <w:gridCol w:w="2230"/>
        <w:gridCol w:w="396"/>
        <w:gridCol w:w="447"/>
        <w:gridCol w:w="447"/>
        <w:gridCol w:w="447"/>
        <w:gridCol w:w="447"/>
        <w:gridCol w:w="447"/>
        <w:gridCol w:w="447"/>
        <w:gridCol w:w="447"/>
        <w:gridCol w:w="447"/>
        <w:gridCol w:w="486"/>
        <w:gridCol w:w="447"/>
        <w:gridCol w:w="447"/>
      </w:tblGrid>
      <w:tr w:rsidR="00321B77" w:rsidRPr="00CA4C32" w:rsidTr="00705D76">
        <w:trPr>
          <w:trHeight w:val="390"/>
        </w:trPr>
        <w:tc>
          <w:tcPr>
            <w:tcW w:w="10625" w:type="dxa"/>
            <w:gridSpan w:val="16"/>
            <w:tcBorders>
              <w:top w:val="nil"/>
              <w:left w:val="nil"/>
              <w:bottom w:val="nil"/>
              <w:right w:val="nil"/>
            </w:tcBorders>
            <w:shd w:val="clear" w:color="auto" w:fill="auto"/>
            <w:noWrap/>
            <w:vAlign w:val="center"/>
          </w:tcPr>
          <w:p w:rsidR="00CA4C32" w:rsidRPr="00C77428" w:rsidRDefault="00CA4C32" w:rsidP="00CA4C32">
            <w:pPr>
              <w:spacing w:line="360" w:lineRule="auto"/>
              <w:rPr>
                <w:rFonts w:ascii="仿宋_GB2312" w:eastAsia="仿宋_GB2312" w:hint="eastAsia"/>
                <w:sz w:val="28"/>
                <w:szCs w:val="28"/>
              </w:rPr>
            </w:pPr>
            <w:r w:rsidRPr="00C77428">
              <w:rPr>
                <w:rFonts w:ascii="仿宋_GB2312" w:eastAsia="仿宋_GB2312" w:hint="eastAsia"/>
                <w:sz w:val="28"/>
                <w:szCs w:val="28"/>
              </w:rPr>
              <w:t>附件：</w:t>
            </w:r>
          </w:p>
          <w:p w:rsidR="00321B77" w:rsidRPr="00C77428" w:rsidRDefault="00CA4C32" w:rsidP="00321B77">
            <w:pPr>
              <w:widowControl/>
              <w:jc w:val="center"/>
              <w:rPr>
                <w:rFonts w:ascii="宋体" w:hAnsi="宋体" w:cs="宋体"/>
                <w:kern w:val="0"/>
                <w:sz w:val="28"/>
                <w:szCs w:val="28"/>
              </w:rPr>
            </w:pPr>
            <w:r w:rsidRPr="00C77428">
              <w:rPr>
                <w:rFonts w:ascii="仿宋_GB2312" w:eastAsia="仿宋_GB2312" w:hint="eastAsia"/>
                <w:sz w:val="28"/>
                <w:szCs w:val="28"/>
              </w:rPr>
              <w:t>教学学院统筹项目细化预算表</w:t>
            </w:r>
          </w:p>
        </w:tc>
      </w:tr>
      <w:tr w:rsidR="00321B77" w:rsidRPr="00321B77" w:rsidTr="00705D76">
        <w:trPr>
          <w:trHeight w:val="225"/>
        </w:trPr>
        <w:tc>
          <w:tcPr>
            <w:tcW w:w="1413" w:type="dxa"/>
            <w:gridSpan w:val="2"/>
            <w:tcBorders>
              <w:top w:val="nil"/>
              <w:left w:val="nil"/>
              <w:bottom w:val="single" w:sz="4" w:space="0" w:color="auto"/>
              <w:right w:val="nil"/>
            </w:tcBorders>
            <w:shd w:val="clear" w:color="auto" w:fill="auto"/>
            <w:vAlign w:val="center"/>
          </w:tcPr>
          <w:p w:rsidR="00321B77" w:rsidRPr="00321B77" w:rsidRDefault="00321B77" w:rsidP="00321B77">
            <w:pPr>
              <w:widowControl/>
              <w:jc w:val="left"/>
              <w:rPr>
                <w:rFonts w:ascii="仿宋_GB2312" w:eastAsia="仿宋_GB2312" w:hAnsi="宋体" w:cs="宋体"/>
                <w:kern w:val="0"/>
                <w:sz w:val="18"/>
                <w:szCs w:val="18"/>
              </w:rPr>
            </w:pPr>
            <w:r w:rsidRPr="00321B77">
              <w:rPr>
                <w:rFonts w:ascii="仿宋_GB2312" w:eastAsia="仿宋_GB2312" w:hAnsi="宋体" w:cs="宋体" w:hint="eastAsia"/>
                <w:kern w:val="0"/>
                <w:sz w:val="18"/>
                <w:szCs w:val="18"/>
              </w:rPr>
              <w:t xml:space="preserve">　</w:t>
            </w:r>
          </w:p>
        </w:tc>
        <w:tc>
          <w:tcPr>
            <w:tcW w:w="1630" w:type="dxa"/>
            <w:tcBorders>
              <w:top w:val="nil"/>
              <w:left w:val="nil"/>
              <w:bottom w:val="nil"/>
              <w:right w:val="nil"/>
            </w:tcBorders>
            <w:shd w:val="clear" w:color="auto" w:fill="auto"/>
            <w:vAlign w:val="center"/>
          </w:tcPr>
          <w:p w:rsidR="00321B77" w:rsidRPr="00321B77" w:rsidRDefault="00321B77" w:rsidP="00321B77">
            <w:pPr>
              <w:widowControl/>
              <w:jc w:val="center"/>
              <w:rPr>
                <w:rFonts w:ascii="Courier New" w:hAnsi="Courier New" w:cs="Courier New"/>
                <w:kern w:val="0"/>
                <w:sz w:val="18"/>
                <w:szCs w:val="18"/>
              </w:rPr>
            </w:pPr>
          </w:p>
        </w:tc>
        <w:tc>
          <w:tcPr>
            <w:tcW w:w="2230" w:type="dxa"/>
            <w:tcBorders>
              <w:top w:val="nil"/>
              <w:left w:val="nil"/>
              <w:bottom w:val="nil"/>
              <w:right w:val="nil"/>
            </w:tcBorders>
            <w:shd w:val="clear" w:color="auto" w:fill="auto"/>
            <w:noWrap/>
            <w:vAlign w:val="center"/>
          </w:tcPr>
          <w:p w:rsidR="00321B77" w:rsidRPr="00321B77" w:rsidRDefault="00321B77" w:rsidP="00321B77">
            <w:pPr>
              <w:widowControl/>
              <w:jc w:val="center"/>
              <w:rPr>
                <w:rFonts w:ascii="Courier New" w:hAnsi="Courier New" w:cs="Courier New"/>
                <w:kern w:val="0"/>
                <w:sz w:val="18"/>
                <w:szCs w:val="18"/>
              </w:rPr>
            </w:pPr>
          </w:p>
        </w:tc>
        <w:tc>
          <w:tcPr>
            <w:tcW w:w="396" w:type="dxa"/>
            <w:tcBorders>
              <w:top w:val="nil"/>
              <w:left w:val="nil"/>
              <w:bottom w:val="nil"/>
              <w:right w:val="nil"/>
            </w:tcBorders>
            <w:shd w:val="clear" w:color="auto" w:fill="auto"/>
            <w:noWrap/>
            <w:vAlign w:val="center"/>
          </w:tcPr>
          <w:p w:rsidR="00321B77" w:rsidRPr="00321B77" w:rsidRDefault="00321B77" w:rsidP="00321B77">
            <w:pPr>
              <w:widowControl/>
              <w:jc w:val="center"/>
              <w:rPr>
                <w:rFonts w:ascii="Courier New" w:hAnsi="Courier New" w:cs="Courier New"/>
                <w:kern w:val="0"/>
                <w:sz w:val="18"/>
                <w:szCs w:val="18"/>
              </w:rPr>
            </w:pPr>
          </w:p>
        </w:tc>
        <w:tc>
          <w:tcPr>
            <w:tcW w:w="447" w:type="dxa"/>
            <w:tcBorders>
              <w:top w:val="nil"/>
              <w:left w:val="nil"/>
              <w:bottom w:val="nil"/>
              <w:right w:val="nil"/>
            </w:tcBorders>
            <w:shd w:val="clear" w:color="auto" w:fill="auto"/>
            <w:noWrap/>
            <w:vAlign w:val="center"/>
          </w:tcPr>
          <w:p w:rsidR="00321B77" w:rsidRPr="00321B77" w:rsidRDefault="00321B77" w:rsidP="00321B77">
            <w:pPr>
              <w:widowControl/>
              <w:jc w:val="center"/>
              <w:rPr>
                <w:rFonts w:ascii="Courier New" w:hAnsi="Courier New" w:cs="Courier New"/>
                <w:kern w:val="0"/>
                <w:sz w:val="18"/>
                <w:szCs w:val="18"/>
              </w:rPr>
            </w:pPr>
          </w:p>
        </w:tc>
        <w:tc>
          <w:tcPr>
            <w:tcW w:w="447" w:type="dxa"/>
            <w:tcBorders>
              <w:top w:val="nil"/>
              <w:left w:val="nil"/>
              <w:bottom w:val="nil"/>
              <w:right w:val="nil"/>
            </w:tcBorders>
            <w:shd w:val="clear" w:color="auto" w:fill="auto"/>
            <w:noWrap/>
            <w:vAlign w:val="center"/>
          </w:tcPr>
          <w:p w:rsidR="00321B77" w:rsidRPr="00321B77" w:rsidRDefault="00321B77" w:rsidP="00321B77">
            <w:pPr>
              <w:widowControl/>
              <w:jc w:val="center"/>
              <w:rPr>
                <w:rFonts w:ascii="Courier New" w:hAnsi="Courier New" w:cs="Courier New"/>
                <w:kern w:val="0"/>
                <w:sz w:val="18"/>
                <w:szCs w:val="18"/>
              </w:rPr>
            </w:pPr>
          </w:p>
        </w:tc>
        <w:tc>
          <w:tcPr>
            <w:tcW w:w="447" w:type="dxa"/>
            <w:tcBorders>
              <w:top w:val="nil"/>
              <w:left w:val="nil"/>
              <w:bottom w:val="nil"/>
              <w:right w:val="nil"/>
            </w:tcBorders>
            <w:shd w:val="clear" w:color="auto" w:fill="auto"/>
            <w:noWrap/>
            <w:vAlign w:val="center"/>
          </w:tcPr>
          <w:p w:rsidR="00321B77" w:rsidRPr="00321B77" w:rsidRDefault="00321B77" w:rsidP="00321B77">
            <w:pPr>
              <w:widowControl/>
              <w:jc w:val="center"/>
              <w:rPr>
                <w:rFonts w:ascii="Courier New" w:hAnsi="Courier New" w:cs="Courier New"/>
                <w:kern w:val="0"/>
                <w:sz w:val="18"/>
                <w:szCs w:val="18"/>
              </w:rPr>
            </w:pPr>
          </w:p>
        </w:tc>
        <w:tc>
          <w:tcPr>
            <w:tcW w:w="447" w:type="dxa"/>
            <w:tcBorders>
              <w:top w:val="nil"/>
              <w:left w:val="nil"/>
              <w:bottom w:val="nil"/>
              <w:right w:val="nil"/>
            </w:tcBorders>
            <w:shd w:val="clear" w:color="auto" w:fill="auto"/>
            <w:noWrap/>
            <w:vAlign w:val="center"/>
          </w:tcPr>
          <w:p w:rsidR="00321B77" w:rsidRPr="00321B77" w:rsidRDefault="00321B77" w:rsidP="00321B77">
            <w:pPr>
              <w:widowControl/>
              <w:jc w:val="center"/>
              <w:rPr>
                <w:rFonts w:ascii="Courier New" w:hAnsi="Courier New" w:cs="Courier New"/>
                <w:kern w:val="0"/>
                <w:sz w:val="18"/>
                <w:szCs w:val="18"/>
              </w:rPr>
            </w:pPr>
          </w:p>
        </w:tc>
        <w:tc>
          <w:tcPr>
            <w:tcW w:w="447" w:type="dxa"/>
            <w:tcBorders>
              <w:top w:val="nil"/>
              <w:left w:val="nil"/>
              <w:bottom w:val="nil"/>
              <w:right w:val="nil"/>
            </w:tcBorders>
            <w:shd w:val="clear" w:color="auto" w:fill="auto"/>
            <w:noWrap/>
            <w:vAlign w:val="center"/>
          </w:tcPr>
          <w:p w:rsidR="00321B77" w:rsidRPr="00321B77" w:rsidRDefault="00321B77" w:rsidP="00321B77">
            <w:pPr>
              <w:widowControl/>
              <w:jc w:val="center"/>
              <w:rPr>
                <w:rFonts w:ascii="Courier New" w:hAnsi="Courier New" w:cs="Courier New"/>
                <w:kern w:val="0"/>
                <w:sz w:val="18"/>
                <w:szCs w:val="18"/>
              </w:rPr>
            </w:pPr>
          </w:p>
        </w:tc>
        <w:tc>
          <w:tcPr>
            <w:tcW w:w="447" w:type="dxa"/>
            <w:tcBorders>
              <w:top w:val="nil"/>
              <w:left w:val="nil"/>
              <w:bottom w:val="nil"/>
              <w:right w:val="nil"/>
            </w:tcBorders>
            <w:shd w:val="clear" w:color="auto" w:fill="auto"/>
            <w:noWrap/>
            <w:vAlign w:val="center"/>
          </w:tcPr>
          <w:p w:rsidR="00321B77" w:rsidRPr="00321B77" w:rsidRDefault="00321B77" w:rsidP="00321B77">
            <w:pPr>
              <w:widowControl/>
              <w:jc w:val="center"/>
              <w:rPr>
                <w:rFonts w:ascii="Courier New" w:hAnsi="Courier New" w:cs="Courier New"/>
                <w:kern w:val="0"/>
                <w:sz w:val="18"/>
                <w:szCs w:val="18"/>
              </w:rPr>
            </w:pPr>
          </w:p>
        </w:tc>
        <w:tc>
          <w:tcPr>
            <w:tcW w:w="447" w:type="dxa"/>
            <w:tcBorders>
              <w:top w:val="nil"/>
              <w:left w:val="nil"/>
              <w:bottom w:val="nil"/>
              <w:right w:val="nil"/>
            </w:tcBorders>
            <w:shd w:val="clear" w:color="auto" w:fill="auto"/>
            <w:noWrap/>
            <w:vAlign w:val="center"/>
          </w:tcPr>
          <w:p w:rsidR="00321B77" w:rsidRPr="00321B77" w:rsidRDefault="00321B77" w:rsidP="00321B77">
            <w:pPr>
              <w:widowControl/>
              <w:jc w:val="center"/>
              <w:rPr>
                <w:rFonts w:ascii="Courier New" w:hAnsi="Courier New" w:cs="Courier New"/>
                <w:kern w:val="0"/>
                <w:sz w:val="18"/>
                <w:szCs w:val="18"/>
              </w:rPr>
            </w:pPr>
          </w:p>
        </w:tc>
        <w:tc>
          <w:tcPr>
            <w:tcW w:w="1827" w:type="dxa"/>
            <w:gridSpan w:val="4"/>
            <w:tcBorders>
              <w:top w:val="nil"/>
              <w:left w:val="nil"/>
              <w:bottom w:val="single" w:sz="4" w:space="0" w:color="auto"/>
              <w:right w:val="nil"/>
            </w:tcBorders>
            <w:shd w:val="clear" w:color="auto" w:fill="auto"/>
            <w:vAlign w:val="center"/>
          </w:tcPr>
          <w:p w:rsidR="00321B77" w:rsidRPr="00321B77" w:rsidRDefault="00321B77" w:rsidP="00321B77">
            <w:pPr>
              <w:widowControl/>
              <w:jc w:val="right"/>
              <w:rPr>
                <w:rFonts w:ascii="仿宋_GB2312" w:eastAsia="仿宋_GB2312" w:hAnsi="宋体" w:cs="宋体"/>
                <w:kern w:val="0"/>
                <w:sz w:val="18"/>
                <w:szCs w:val="18"/>
              </w:rPr>
            </w:pPr>
            <w:r w:rsidRPr="00321B77">
              <w:rPr>
                <w:rFonts w:ascii="仿宋_GB2312" w:eastAsia="仿宋_GB2312" w:hAnsi="宋体" w:cs="宋体" w:hint="eastAsia"/>
                <w:kern w:val="0"/>
                <w:sz w:val="18"/>
                <w:szCs w:val="18"/>
              </w:rPr>
              <w:t>单位：万元</w:t>
            </w:r>
          </w:p>
        </w:tc>
      </w:tr>
      <w:tr w:rsidR="00321B77" w:rsidRPr="00321B77" w:rsidTr="00705D76">
        <w:trPr>
          <w:trHeight w:val="375"/>
        </w:trPr>
        <w:tc>
          <w:tcPr>
            <w:tcW w:w="1413"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21B77" w:rsidRPr="00321B77" w:rsidRDefault="00321B77" w:rsidP="00321B77">
            <w:pPr>
              <w:widowControl/>
              <w:jc w:val="center"/>
              <w:rPr>
                <w:rFonts w:ascii="仿宋_GB2312" w:eastAsia="仿宋_GB2312" w:hAnsi="宋体" w:cs="宋体"/>
                <w:kern w:val="0"/>
                <w:sz w:val="18"/>
                <w:szCs w:val="18"/>
              </w:rPr>
            </w:pPr>
            <w:r w:rsidRPr="00321B77">
              <w:rPr>
                <w:rFonts w:ascii="仿宋_GB2312" w:eastAsia="仿宋_GB2312" w:hAnsi="宋体" w:cs="宋体" w:hint="eastAsia"/>
                <w:kern w:val="0"/>
                <w:sz w:val="18"/>
                <w:szCs w:val="18"/>
              </w:rPr>
              <w:t>规划项目经费来源</w:t>
            </w:r>
          </w:p>
        </w:tc>
        <w:tc>
          <w:tcPr>
            <w:tcW w:w="3860" w:type="dxa"/>
            <w:gridSpan w:val="2"/>
            <w:vMerge w:val="restart"/>
            <w:tcBorders>
              <w:top w:val="single" w:sz="4" w:space="0" w:color="auto"/>
              <w:left w:val="single" w:sz="4" w:space="0" w:color="auto"/>
              <w:bottom w:val="single" w:sz="4" w:space="0" w:color="000000"/>
              <w:right w:val="single" w:sz="4" w:space="0" w:color="000000"/>
            </w:tcBorders>
            <w:shd w:val="clear" w:color="auto" w:fill="auto"/>
            <w:vAlign w:val="center"/>
          </w:tcPr>
          <w:p w:rsidR="00321B77" w:rsidRPr="00321B77" w:rsidRDefault="00321B77" w:rsidP="00321B77">
            <w:pPr>
              <w:widowControl/>
              <w:jc w:val="center"/>
              <w:rPr>
                <w:rFonts w:ascii="仿宋_GB2312" w:eastAsia="仿宋_GB2312" w:hAnsi="宋体" w:cs="宋体"/>
                <w:kern w:val="0"/>
                <w:sz w:val="18"/>
                <w:szCs w:val="18"/>
              </w:rPr>
            </w:pPr>
            <w:r w:rsidRPr="00321B77">
              <w:rPr>
                <w:rFonts w:ascii="仿宋_GB2312" w:eastAsia="仿宋_GB2312" w:hAnsi="宋体" w:cs="宋体" w:hint="eastAsia"/>
                <w:kern w:val="0"/>
                <w:sz w:val="18"/>
                <w:szCs w:val="18"/>
              </w:rPr>
              <w:t>院系重新规划项目名称</w:t>
            </w:r>
          </w:p>
        </w:tc>
        <w:tc>
          <w:tcPr>
            <w:tcW w:w="5352" w:type="dxa"/>
            <w:gridSpan w:val="12"/>
            <w:tcBorders>
              <w:top w:val="single" w:sz="4" w:space="0" w:color="auto"/>
              <w:left w:val="nil"/>
              <w:bottom w:val="single" w:sz="4" w:space="0" w:color="auto"/>
              <w:right w:val="single" w:sz="4" w:space="0" w:color="auto"/>
            </w:tcBorders>
            <w:shd w:val="clear" w:color="auto" w:fill="auto"/>
            <w:vAlign w:val="center"/>
          </w:tcPr>
          <w:p w:rsidR="00321B77" w:rsidRPr="00321B77" w:rsidRDefault="00321B77" w:rsidP="00321B77">
            <w:pPr>
              <w:widowControl/>
              <w:jc w:val="center"/>
              <w:rPr>
                <w:rFonts w:ascii="仿宋_GB2312" w:eastAsia="仿宋_GB2312" w:hAnsi="宋体" w:cs="宋体"/>
                <w:kern w:val="0"/>
                <w:sz w:val="18"/>
                <w:szCs w:val="18"/>
              </w:rPr>
            </w:pPr>
            <w:r w:rsidRPr="00321B77">
              <w:rPr>
                <w:rFonts w:ascii="仿宋_GB2312" w:eastAsia="仿宋_GB2312" w:hAnsi="宋体" w:cs="宋体" w:hint="eastAsia"/>
                <w:kern w:val="0"/>
                <w:sz w:val="18"/>
                <w:szCs w:val="18"/>
              </w:rPr>
              <w:t>项目预算经济科目</w:t>
            </w:r>
          </w:p>
        </w:tc>
      </w:tr>
      <w:tr w:rsidR="00321B77" w:rsidRPr="00321B77" w:rsidTr="00705D76">
        <w:trPr>
          <w:trHeight w:val="1333"/>
        </w:trPr>
        <w:tc>
          <w:tcPr>
            <w:tcW w:w="1006" w:type="dxa"/>
            <w:tcBorders>
              <w:top w:val="nil"/>
              <w:left w:val="single" w:sz="4" w:space="0" w:color="auto"/>
              <w:bottom w:val="single" w:sz="4" w:space="0" w:color="auto"/>
              <w:right w:val="single" w:sz="4" w:space="0" w:color="auto"/>
            </w:tcBorders>
            <w:shd w:val="clear" w:color="auto" w:fill="auto"/>
            <w:vAlign w:val="center"/>
          </w:tcPr>
          <w:p w:rsidR="00321B77" w:rsidRPr="00321B77" w:rsidRDefault="00321B77" w:rsidP="00321B77">
            <w:pPr>
              <w:widowControl/>
              <w:jc w:val="center"/>
              <w:rPr>
                <w:rFonts w:ascii="仿宋_GB2312" w:eastAsia="仿宋_GB2312" w:hAnsi="宋体" w:cs="宋体"/>
                <w:kern w:val="0"/>
                <w:sz w:val="18"/>
                <w:szCs w:val="18"/>
              </w:rPr>
            </w:pPr>
            <w:r w:rsidRPr="00321B77">
              <w:rPr>
                <w:rFonts w:ascii="仿宋_GB2312" w:eastAsia="仿宋_GB2312" w:hAnsi="宋体" w:cs="宋体" w:hint="eastAsia"/>
                <w:kern w:val="0"/>
                <w:sz w:val="18"/>
                <w:szCs w:val="18"/>
              </w:rPr>
              <w:t>校内下达专项名称</w:t>
            </w:r>
          </w:p>
        </w:tc>
        <w:tc>
          <w:tcPr>
            <w:tcW w:w="407" w:type="dxa"/>
            <w:tcBorders>
              <w:top w:val="nil"/>
              <w:left w:val="nil"/>
              <w:bottom w:val="single" w:sz="4" w:space="0" w:color="auto"/>
              <w:right w:val="single" w:sz="4" w:space="0" w:color="auto"/>
            </w:tcBorders>
            <w:shd w:val="clear" w:color="auto" w:fill="auto"/>
            <w:vAlign w:val="center"/>
          </w:tcPr>
          <w:p w:rsidR="00321B77" w:rsidRPr="00321B77" w:rsidRDefault="00321B77" w:rsidP="00321B77">
            <w:pPr>
              <w:widowControl/>
              <w:jc w:val="center"/>
              <w:rPr>
                <w:rFonts w:ascii="仿宋_GB2312" w:eastAsia="仿宋_GB2312" w:hAnsi="宋体" w:cs="宋体"/>
                <w:kern w:val="0"/>
                <w:sz w:val="18"/>
                <w:szCs w:val="18"/>
              </w:rPr>
            </w:pPr>
            <w:r w:rsidRPr="00321B77">
              <w:rPr>
                <w:rFonts w:ascii="仿宋_GB2312" w:eastAsia="仿宋_GB2312" w:hAnsi="宋体" w:cs="宋体" w:hint="eastAsia"/>
                <w:kern w:val="0"/>
                <w:sz w:val="18"/>
                <w:szCs w:val="18"/>
              </w:rPr>
              <w:t>金额</w:t>
            </w:r>
          </w:p>
        </w:tc>
        <w:tc>
          <w:tcPr>
            <w:tcW w:w="3860" w:type="dxa"/>
            <w:gridSpan w:val="2"/>
            <w:vMerge/>
            <w:tcBorders>
              <w:top w:val="nil"/>
              <w:left w:val="nil"/>
              <w:bottom w:val="single" w:sz="4" w:space="0" w:color="auto"/>
              <w:right w:val="single" w:sz="4" w:space="0" w:color="auto"/>
            </w:tcBorders>
            <w:vAlign w:val="center"/>
          </w:tcPr>
          <w:p w:rsidR="00321B77" w:rsidRPr="00321B77" w:rsidRDefault="00321B77" w:rsidP="00321B77">
            <w:pPr>
              <w:widowControl/>
              <w:jc w:val="left"/>
              <w:rPr>
                <w:rFonts w:ascii="仿宋_GB2312" w:eastAsia="仿宋_GB2312" w:hAnsi="宋体" w:cs="宋体"/>
                <w:kern w:val="0"/>
                <w:sz w:val="18"/>
                <w:szCs w:val="18"/>
              </w:rPr>
            </w:pPr>
          </w:p>
        </w:tc>
        <w:tc>
          <w:tcPr>
            <w:tcW w:w="396" w:type="dxa"/>
            <w:tcBorders>
              <w:top w:val="nil"/>
              <w:left w:val="nil"/>
              <w:bottom w:val="single" w:sz="4" w:space="0" w:color="auto"/>
              <w:right w:val="single" w:sz="4" w:space="0" w:color="auto"/>
            </w:tcBorders>
            <w:shd w:val="clear" w:color="auto" w:fill="auto"/>
            <w:vAlign w:val="center"/>
          </w:tcPr>
          <w:p w:rsidR="00321B77" w:rsidRPr="00321B77" w:rsidRDefault="00321B77" w:rsidP="00321B77">
            <w:pPr>
              <w:widowControl/>
              <w:jc w:val="center"/>
              <w:rPr>
                <w:rFonts w:ascii="仿宋_GB2312" w:eastAsia="仿宋_GB2312" w:hAnsi="宋体" w:cs="宋体"/>
                <w:kern w:val="0"/>
                <w:sz w:val="18"/>
                <w:szCs w:val="18"/>
              </w:rPr>
            </w:pPr>
            <w:r w:rsidRPr="00321B77">
              <w:rPr>
                <w:rFonts w:ascii="仿宋_GB2312" w:eastAsia="仿宋_GB2312" w:hAnsi="宋体" w:cs="宋体" w:hint="eastAsia"/>
                <w:kern w:val="0"/>
                <w:sz w:val="18"/>
                <w:szCs w:val="18"/>
              </w:rPr>
              <w:t>办公费</w:t>
            </w:r>
          </w:p>
        </w:tc>
        <w:tc>
          <w:tcPr>
            <w:tcW w:w="447" w:type="dxa"/>
            <w:tcBorders>
              <w:top w:val="nil"/>
              <w:left w:val="nil"/>
              <w:bottom w:val="single" w:sz="4" w:space="0" w:color="auto"/>
              <w:right w:val="single" w:sz="4" w:space="0" w:color="auto"/>
            </w:tcBorders>
            <w:shd w:val="clear" w:color="auto" w:fill="auto"/>
            <w:vAlign w:val="center"/>
          </w:tcPr>
          <w:p w:rsidR="00321B77" w:rsidRPr="00321B77" w:rsidRDefault="00321B77" w:rsidP="00321B77">
            <w:pPr>
              <w:widowControl/>
              <w:jc w:val="center"/>
              <w:rPr>
                <w:rFonts w:ascii="仿宋_GB2312" w:eastAsia="仿宋_GB2312" w:hAnsi="宋体" w:cs="宋体"/>
                <w:kern w:val="0"/>
                <w:sz w:val="18"/>
                <w:szCs w:val="18"/>
              </w:rPr>
            </w:pPr>
            <w:r w:rsidRPr="00321B77">
              <w:rPr>
                <w:rFonts w:ascii="仿宋_GB2312" w:eastAsia="仿宋_GB2312" w:hAnsi="宋体" w:cs="宋体" w:hint="eastAsia"/>
                <w:kern w:val="0"/>
                <w:sz w:val="18"/>
                <w:szCs w:val="18"/>
              </w:rPr>
              <w:t>差旅费</w:t>
            </w:r>
          </w:p>
        </w:tc>
        <w:tc>
          <w:tcPr>
            <w:tcW w:w="447" w:type="dxa"/>
            <w:tcBorders>
              <w:top w:val="nil"/>
              <w:left w:val="nil"/>
              <w:bottom w:val="single" w:sz="4" w:space="0" w:color="auto"/>
              <w:right w:val="single" w:sz="4" w:space="0" w:color="auto"/>
            </w:tcBorders>
            <w:shd w:val="clear" w:color="auto" w:fill="auto"/>
            <w:vAlign w:val="center"/>
          </w:tcPr>
          <w:p w:rsidR="00321B77" w:rsidRPr="00321B77" w:rsidRDefault="00321B77" w:rsidP="00321B77">
            <w:pPr>
              <w:widowControl/>
              <w:jc w:val="center"/>
              <w:rPr>
                <w:rFonts w:ascii="仿宋_GB2312" w:eastAsia="仿宋_GB2312" w:hAnsi="宋体" w:cs="宋体"/>
                <w:kern w:val="0"/>
                <w:sz w:val="18"/>
                <w:szCs w:val="18"/>
              </w:rPr>
            </w:pPr>
            <w:r w:rsidRPr="00321B77">
              <w:rPr>
                <w:rFonts w:ascii="仿宋_GB2312" w:eastAsia="仿宋_GB2312" w:hAnsi="宋体" w:cs="宋体" w:hint="eastAsia"/>
                <w:kern w:val="0"/>
                <w:sz w:val="18"/>
                <w:szCs w:val="18"/>
              </w:rPr>
              <w:t>接待费</w:t>
            </w:r>
          </w:p>
        </w:tc>
        <w:tc>
          <w:tcPr>
            <w:tcW w:w="447" w:type="dxa"/>
            <w:tcBorders>
              <w:top w:val="nil"/>
              <w:left w:val="nil"/>
              <w:bottom w:val="single" w:sz="4" w:space="0" w:color="auto"/>
              <w:right w:val="single" w:sz="4" w:space="0" w:color="auto"/>
            </w:tcBorders>
            <w:shd w:val="clear" w:color="auto" w:fill="auto"/>
            <w:vAlign w:val="center"/>
          </w:tcPr>
          <w:p w:rsidR="00321B77" w:rsidRPr="00321B77" w:rsidRDefault="00321B77" w:rsidP="00321B77">
            <w:pPr>
              <w:widowControl/>
              <w:jc w:val="center"/>
              <w:rPr>
                <w:rFonts w:ascii="仿宋_GB2312" w:eastAsia="仿宋_GB2312" w:hAnsi="宋体" w:cs="宋体"/>
                <w:kern w:val="0"/>
                <w:sz w:val="18"/>
                <w:szCs w:val="18"/>
              </w:rPr>
            </w:pPr>
            <w:r w:rsidRPr="00321B77">
              <w:rPr>
                <w:rFonts w:ascii="仿宋_GB2312" w:eastAsia="仿宋_GB2312" w:hAnsi="宋体" w:cs="宋体" w:hint="eastAsia"/>
                <w:kern w:val="0"/>
                <w:sz w:val="18"/>
                <w:szCs w:val="18"/>
              </w:rPr>
              <w:t>印刷费</w:t>
            </w:r>
          </w:p>
        </w:tc>
        <w:tc>
          <w:tcPr>
            <w:tcW w:w="447" w:type="dxa"/>
            <w:tcBorders>
              <w:top w:val="nil"/>
              <w:left w:val="nil"/>
              <w:bottom w:val="single" w:sz="4" w:space="0" w:color="auto"/>
              <w:right w:val="single" w:sz="4" w:space="0" w:color="auto"/>
            </w:tcBorders>
            <w:shd w:val="clear" w:color="auto" w:fill="auto"/>
            <w:vAlign w:val="center"/>
          </w:tcPr>
          <w:p w:rsidR="00321B77" w:rsidRPr="00321B77" w:rsidRDefault="00321B77" w:rsidP="00321B77">
            <w:pPr>
              <w:widowControl/>
              <w:jc w:val="center"/>
              <w:rPr>
                <w:rFonts w:ascii="仿宋_GB2312" w:eastAsia="仿宋_GB2312" w:hAnsi="宋体" w:cs="宋体"/>
                <w:kern w:val="0"/>
                <w:sz w:val="18"/>
                <w:szCs w:val="18"/>
              </w:rPr>
            </w:pPr>
            <w:r w:rsidRPr="00321B77">
              <w:rPr>
                <w:rFonts w:ascii="仿宋_GB2312" w:eastAsia="仿宋_GB2312" w:hAnsi="宋体" w:cs="宋体" w:hint="eastAsia"/>
                <w:kern w:val="0"/>
                <w:sz w:val="18"/>
                <w:szCs w:val="18"/>
              </w:rPr>
              <w:t>维护费</w:t>
            </w:r>
          </w:p>
        </w:tc>
        <w:tc>
          <w:tcPr>
            <w:tcW w:w="447" w:type="dxa"/>
            <w:tcBorders>
              <w:top w:val="nil"/>
              <w:left w:val="nil"/>
              <w:bottom w:val="single" w:sz="4" w:space="0" w:color="auto"/>
              <w:right w:val="single" w:sz="4" w:space="0" w:color="auto"/>
            </w:tcBorders>
            <w:shd w:val="clear" w:color="auto" w:fill="auto"/>
            <w:vAlign w:val="center"/>
          </w:tcPr>
          <w:p w:rsidR="00321B77" w:rsidRPr="00321B77" w:rsidRDefault="00321B77" w:rsidP="00321B77">
            <w:pPr>
              <w:widowControl/>
              <w:jc w:val="center"/>
              <w:rPr>
                <w:rFonts w:ascii="仿宋_GB2312" w:eastAsia="仿宋_GB2312" w:hAnsi="宋体" w:cs="宋体"/>
                <w:kern w:val="0"/>
                <w:sz w:val="18"/>
                <w:szCs w:val="18"/>
              </w:rPr>
            </w:pPr>
            <w:r w:rsidRPr="00321B77">
              <w:rPr>
                <w:rFonts w:ascii="仿宋_GB2312" w:eastAsia="仿宋_GB2312" w:hAnsi="宋体" w:cs="宋体" w:hint="eastAsia"/>
                <w:kern w:val="0"/>
                <w:sz w:val="18"/>
                <w:szCs w:val="18"/>
              </w:rPr>
              <w:t>会议费</w:t>
            </w:r>
          </w:p>
        </w:tc>
        <w:tc>
          <w:tcPr>
            <w:tcW w:w="447" w:type="dxa"/>
            <w:tcBorders>
              <w:top w:val="nil"/>
              <w:left w:val="nil"/>
              <w:bottom w:val="single" w:sz="4" w:space="0" w:color="auto"/>
              <w:right w:val="single" w:sz="4" w:space="0" w:color="auto"/>
            </w:tcBorders>
            <w:shd w:val="clear" w:color="auto" w:fill="auto"/>
            <w:vAlign w:val="center"/>
          </w:tcPr>
          <w:p w:rsidR="00321B77" w:rsidRPr="00321B77" w:rsidRDefault="00321B77" w:rsidP="00321B77">
            <w:pPr>
              <w:widowControl/>
              <w:jc w:val="center"/>
              <w:rPr>
                <w:rFonts w:ascii="仿宋_GB2312" w:eastAsia="仿宋_GB2312" w:hAnsi="宋体" w:cs="宋体"/>
                <w:kern w:val="0"/>
                <w:sz w:val="18"/>
                <w:szCs w:val="18"/>
              </w:rPr>
            </w:pPr>
            <w:r w:rsidRPr="00321B77">
              <w:rPr>
                <w:rFonts w:ascii="仿宋_GB2312" w:eastAsia="仿宋_GB2312" w:hAnsi="宋体" w:cs="宋体" w:hint="eastAsia"/>
                <w:kern w:val="0"/>
                <w:sz w:val="18"/>
                <w:szCs w:val="18"/>
              </w:rPr>
              <w:t>劳务费</w:t>
            </w:r>
          </w:p>
        </w:tc>
        <w:tc>
          <w:tcPr>
            <w:tcW w:w="447" w:type="dxa"/>
            <w:tcBorders>
              <w:top w:val="nil"/>
              <w:left w:val="nil"/>
              <w:bottom w:val="single" w:sz="4" w:space="0" w:color="auto"/>
              <w:right w:val="single" w:sz="4" w:space="0" w:color="auto"/>
            </w:tcBorders>
            <w:shd w:val="clear" w:color="auto" w:fill="auto"/>
            <w:vAlign w:val="center"/>
          </w:tcPr>
          <w:p w:rsidR="00321B77" w:rsidRPr="00321B77" w:rsidRDefault="00321B77" w:rsidP="00321B77">
            <w:pPr>
              <w:widowControl/>
              <w:jc w:val="center"/>
              <w:rPr>
                <w:rFonts w:ascii="仿宋_GB2312" w:eastAsia="仿宋_GB2312" w:hAnsi="宋体" w:cs="宋体"/>
                <w:kern w:val="0"/>
                <w:sz w:val="18"/>
                <w:szCs w:val="18"/>
              </w:rPr>
            </w:pPr>
            <w:r w:rsidRPr="00321B77">
              <w:rPr>
                <w:rFonts w:ascii="仿宋_GB2312" w:eastAsia="仿宋_GB2312" w:hAnsi="宋体" w:cs="宋体" w:hint="eastAsia"/>
                <w:kern w:val="0"/>
                <w:sz w:val="18"/>
                <w:szCs w:val="18"/>
              </w:rPr>
              <w:t>出国费用</w:t>
            </w:r>
          </w:p>
        </w:tc>
        <w:tc>
          <w:tcPr>
            <w:tcW w:w="447" w:type="dxa"/>
            <w:tcBorders>
              <w:top w:val="nil"/>
              <w:left w:val="nil"/>
              <w:bottom w:val="single" w:sz="4" w:space="0" w:color="auto"/>
              <w:right w:val="single" w:sz="4" w:space="0" w:color="auto"/>
            </w:tcBorders>
            <w:shd w:val="clear" w:color="auto" w:fill="auto"/>
            <w:vAlign w:val="center"/>
          </w:tcPr>
          <w:p w:rsidR="00321B77" w:rsidRPr="00321B77" w:rsidRDefault="00321B77" w:rsidP="00321B77">
            <w:pPr>
              <w:widowControl/>
              <w:jc w:val="center"/>
              <w:rPr>
                <w:rFonts w:ascii="仿宋_GB2312" w:eastAsia="仿宋_GB2312" w:hAnsi="宋体" w:cs="宋体"/>
                <w:kern w:val="0"/>
                <w:sz w:val="18"/>
                <w:szCs w:val="18"/>
              </w:rPr>
            </w:pPr>
            <w:r w:rsidRPr="00321B77">
              <w:rPr>
                <w:rFonts w:ascii="仿宋_GB2312" w:eastAsia="仿宋_GB2312" w:hAnsi="宋体" w:cs="宋体" w:hint="eastAsia"/>
                <w:kern w:val="0"/>
                <w:sz w:val="18"/>
                <w:szCs w:val="18"/>
              </w:rPr>
              <w:t>设备购置费</w:t>
            </w:r>
          </w:p>
        </w:tc>
        <w:tc>
          <w:tcPr>
            <w:tcW w:w="486" w:type="dxa"/>
            <w:tcBorders>
              <w:top w:val="nil"/>
              <w:left w:val="nil"/>
              <w:bottom w:val="single" w:sz="4" w:space="0" w:color="auto"/>
              <w:right w:val="single" w:sz="4" w:space="0" w:color="auto"/>
            </w:tcBorders>
            <w:shd w:val="clear" w:color="auto" w:fill="auto"/>
            <w:vAlign w:val="center"/>
          </w:tcPr>
          <w:p w:rsidR="00321B77" w:rsidRPr="00321B77" w:rsidRDefault="00321B77" w:rsidP="00321B77">
            <w:pPr>
              <w:widowControl/>
              <w:jc w:val="center"/>
              <w:rPr>
                <w:rFonts w:ascii="仿宋_GB2312" w:eastAsia="仿宋_GB2312" w:hAnsi="宋体" w:cs="宋体"/>
                <w:kern w:val="0"/>
                <w:sz w:val="18"/>
                <w:szCs w:val="18"/>
              </w:rPr>
            </w:pPr>
            <w:r w:rsidRPr="00321B77">
              <w:rPr>
                <w:rFonts w:ascii="仿宋_GB2312" w:eastAsia="仿宋_GB2312" w:hAnsi="宋体" w:cs="宋体" w:hint="eastAsia"/>
                <w:kern w:val="0"/>
                <w:sz w:val="18"/>
                <w:szCs w:val="18"/>
              </w:rPr>
              <w:t>...</w:t>
            </w:r>
          </w:p>
        </w:tc>
        <w:tc>
          <w:tcPr>
            <w:tcW w:w="447" w:type="dxa"/>
            <w:tcBorders>
              <w:top w:val="nil"/>
              <w:left w:val="nil"/>
              <w:bottom w:val="single" w:sz="4" w:space="0" w:color="auto"/>
              <w:right w:val="single" w:sz="4" w:space="0" w:color="auto"/>
            </w:tcBorders>
            <w:shd w:val="clear" w:color="auto" w:fill="auto"/>
            <w:vAlign w:val="center"/>
          </w:tcPr>
          <w:p w:rsidR="00321B77" w:rsidRPr="00321B77" w:rsidRDefault="00321B77" w:rsidP="00321B77">
            <w:pPr>
              <w:widowControl/>
              <w:jc w:val="center"/>
              <w:rPr>
                <w:rFonts w:ascii="仿宋_GB2312" w:eastAsia="仿宋_GB2312" w:hAnsi="宋体" w:cs="宋体"/>
                <w:kern w:val="0"/>
                <w:sz w:val="18"/>
                <w:szCs w:val="18"/>
              </w:rPr>
            </w:pPr>
            <w:r w:rsidRPr="00321B77">
              <w:rPr>
                <w:rFonts w:ascii="仿宋_GB2312" w:eastAsia="仿宋_GB2312" w:hAnsi="宋体" w:cs="宋体" w:hint="eastAsia"/>
                <w:kern w:val="0"/>
                <w:sz w:val="18"/>
                <w:szCs w:val="18"/>
              </w:rPr>
              <w:t>其他</w:t>
            </w:r>
          </w:p>
        </w:tc>
        <w:tc>
          <w:tcPr>
            <w:tcW w:w="447" w:type="dxa"/>
            <w:tcBorders>
              <w:top w:val="nil"/>
              <w:left w:val="nil"/>
              <w:bottom w:val="single" w:sz="4" w:space="0" w:color="auto"/>
              <w:right w:val="single" w:sz="4" w:space="0" w:color="auto"/>
            </w:tcBorders>
            <w:shd w:val="clear" w:color="auto" w:fill="auto"/>
            <w:vAlign w:val="center"/>
          </w:tcPr>
          <w:p w:rsidR="00321B77" w:rsidRPr="00321B77" w:rsidRDefault="00321B77" w:rsidP="00321B77">
            <w:pPr>
              <w:widowControl/>
              <w:jc w:val="center"/>
              <w:rPr>
                <w:rFonts w:ascii="仿宋_GB2312" w:eastAsia="仿宋_GB2312" w:hAnsi="宋体" w:cs="宋体"/>
                <w:kern w:val="0"/>
                <w:sz w:val="18"/>
                <w:szCs w:val="18"/>
              </w:rPr>
            </w:pPr>
            <w:r w:rsidRPr="00321B77">
              <w:rPr>
                <w:rFonts w:ascii="仿宋_GB2312" w:eastAsia="仿宋_GB2312" w:hAnsi="宋体" w:cs="宋体" w:hint="eastAsia"/>
                <w:kern w:val="0"/>
                <w:sz w:val="18"/>
                <w:szCs w:val="18"/>
              </w:rPr>
              <w:t>经费合计</w:t>
            </w:r>
          </w:p>
        </w:tc>
      </w:tr>
      <w:tr w:rsidR="00321B77" w:rsidRPr="00321B77" w:rsidTr="00705D76">
        <w:trPr>
          <w:trHeight w:val="405"/>
        </w:trPr>
        <w:tc>
          <w:tcPr>
            <w:tcW w:w="1006" w:type="dxa"/>
            <w:vMerge w:val="restart"/>
            <w:tcBorders>
              <w:top w:val="nil"/>
              <w:left w:val="single" w:sz="4" w:space="0" w:color="auto"/>
              <w:bottom w:val="single" w:sz="4" w:space="0" w:color="000000"/>
              <w:right w:val="single" w:sz="4" w:space="0" w:color="auto"/>
            </w:tcBorders>
            <w:shd w:val="clear" w:color="auto" w:fill="auto"/>
            <w:vAlign w:val="center"/>
          </w:tcPr>
          <w:p w:rsidR="00321B77" w:rsidRPr="00321B77" w:rsidRDefault="00321B77" w:rsidP="00321B77">
            <w:pPr>
              <w:widowControl/>
              <w:jc w:val="center"/>
              <w:rPr>
                <w:rFonts w:ascii="仿宋_GB2312" w:eastAsia="仿宋_GB2312" w:hAnsi="宋体" w:cs="宋体"/>
                <w:kern w:val="0"/>
                <w:sz w:val="18"/>
                <w:szCs w:val="18"/>
              </w:rPr>
            </w:pPr>
            <w:r w:rsidRPr="00321B77">
              <w:rPr>
                <w:rFonts w:ascii="仿宋_GB2312" w:eastAsia="仿宋_GB2312" w:hAnsi="宋体" w:cs="宋体" w:hint="eastAsia"/>
                <w:kern w:val="0"/>
                <w:sz w:val="18"/>
                <w:szCs w:val="18"/>
              </w:rPr>
              <w:t>维持性经费</w:t>
            </w:r>
          </w:p>
        </w:tc>
        <w:tc>
          <w:tcPr>
            <w:tcW w:w="407" w:type="dxa"/>
            <w:tcBorders>
              <w:top w:val="nil"/>
              <w:left w:val="nil"/>
              <w:bottom w:val="single" w:sz="4" w:space="0" w:color="auto"/>
              <w:right w:val="single" w:sz="4" w:space="0" w:color="auto"/>
            </w:tcBorders>
            <w:shd w:val="clear" w:color="auto" w:fill="auto"/>
            <w:vAlign w:val="center"/>
          </w:tcPr>
          <w:p w:rsidR="00321B77" w:rsidRPr="00321B77" w:rsidRDefault="00321B77" w:rsidP="00321B77">
            <w:pPr>
              <w:widowControl/>
              <w:jc w:val="center"/>
              <w:rPr>
                <w:rFonts w:ascii="仿宋_GB2312" w:eastAsia="仿宋_GB2312" w:hAnsi="宋体" w:cs="宋体"/>
                <w:kern w:val="0"/>
                <w:sz w:val="18"/>
                <w:szCs w:val="18"/>
              </w:rPr>
            </w:pPr>
            <w:r w:rsidRPr="00321B77">
              <w:rPr>
                <w:rFonts w:ascii="仿宋_GB2312" w:eastAsia="仿宋_GB2312" w:hAnsi="宋体" w:cs="宋体" w:hint="eastAsia"/>
                <w:kern w:val="0"/>
                <w:sz w:val="18"/>
                <w:szCs w:val="18"/>
              </w:rPr>
              <w:t xml:space="preserve">　</w:t>
            </w:r>
          </w:p>
        </w:tc>
        <w:tc>
          <w:tcPr>
            <w:tcW w:w="1630" w:type="dxa"/>
            <w:tcBorders>
              <w:top w:val="nil"/>
              <w:left w:val="nil"/>
              <w:bottom w:val="single" w:sz="4" w:space="0" w:color="auto"/>
              <w:right w:val="single" w:sz="4" w:space="0" w:color="auto"/>
            </w:tcBorders>
            <w:shd w:val="clear" w:color="auto" w:fill="auto"/>
            <w:vAlign w:val="center"/>
          </w:tcPr>
          <w:p w:rsidR="00321B77" w:rsidRPr="00321B77" w:rsidRDefault="00321B77" w:rsidP="00321B77">
            <w:pPr>
              <w:widowControl/>
              <w:jc w:val="center"/>
              <w:rPr>
                <w:rFonts w:ascii="仿宋_GB2312" w:eastAsia="仿宋_GB2312" w:hAnsi="宋体" w:cs="宋体"/>
                <w:kern w:val="0"/>
                <w:sz w:val="18"/>
                <w:szCs w:val="18"/>
              </w:rPr>
            </w:pPr>
            <w:r w:rsidRPr="00321B77">
              <w:rPr>
                <w:rFonts w:ascii="仿宋_GB2312" w:eastAsia="仿宋_GB2312" w:hAnsi="宋体" w:cs="宋体" w:hint="eastAsia"/>
                <w:kern w:val="0"/>
                <w:sz w:val="18"/>
                <w:szCs w:val="18"/>
              </w:rPr>
              <w:t>公务经费</w:t>
            </w:r>
          </w:p>
        </w:tc>
        <w:tc>
          <w:tcPr>
            <w:tcW w:w="2230" w:type="dxa"/>
            <w:tcBorders>
              <w:top w:val="nil"/>
              <w:left w:val="nil"/>
              <w:bottom w:val="single" w:sz="4" w:space="0" w:color="auto"/>
              <w:right w:val="single" w:sz="4" w:space="0" w:color="auto"/>
            </w:tcBorders>
            <w:shd w:val="clear" w:color="auto" w:fill="auto"/>
            <w:vAlign w:val="center"/>
          </w:tcPr>
          <w:p w:rsidR="00321B77" w:rsidRPr="00321B77" w:rsidRDefault="00321B77" w:rsidP="00321B77">
            <w:pPr>
              <w:widowControl/>
              <w:jc w:val="center"/>
              <w:rPr>
                <w:rFonts w:ascii="仿宋_GB2312" w:eastAsia="仿宋_GB2312" w:hAnsi="宋体" w:cs="宋体"/>
                <w:kern w:val="0"/>
                <w:sz w:val="18"/>
                <w:szCs w:val="18"/>
              </w:rPr>
            </w:pPr>
            <w:r w:rsidRPr="00321B77">
              <w:rPr>
                <w:rFonts w:ascii="仿宋_GB2312" w:eastAsia="仿宋_GB2312" w:hAnsi="宋体" w:cs="宋体" w:hint="eastAsia"/>
                <w:kern w:val="0"/>
                <w:sz w:val="18"/>
                <w:szCs w:val="18"/>
              </w:rPr>
              <w:t xml:space="preserve">　</w:t>
            </w:r>
          </w:p>
        </w:tc>
        <w:tc>
          <w:tcPr>
            <w:tcW w:w="396" w:type="dxa"/>
            <w:tcBorders>
              <w:top w:val="nil"/>
              <w:left w:val="nil"/>
              <w:bottom w:val="single" w:sz="4" w:space="0" w:color="auto"/>
              <w:right w:val="single" w:sz="4" w:space="0" w:color="auto"/>
            </w:tcBorders>
            <w:shd w:val="clear" w:color="auto" w:fill="auto"/>
            <w:vAlign w:val="center"/>
          </w:tcPr>
          <w:p w:rsidR="00321B77" w:rsidRPr="00321B77" w:rsidRDefault="00321B77" w:rsidP="00321B77">
            <w:pPr>
              <w:widowControl/>
              <w:jc w:val="center"/>
              <w:rPr>
                <w:rFonts w:ascii="仿宋_GB2312" w:eastAsia="仿宋_GB2312" w:hAnsi="宋体" w:cs="宋体"/>
                <w:kern w:val="0"/>
                <w:sz w:val="18"/>
                <w:szCs w:val="18"/>
              </w:rPr>
            </w:pPr>
            <w:r w:rsidRPr="00321B77">
              <w:rPr>
                <w:rFonts w:ascii="仿宋_GB2312" w:eastAsia="仿宋_GB2312" w:hAnsi="宋体" w:cs="宋体" w:hint="eastAsia"/>
                <w:kern w:val="0"/>
                <w:sz w:val="18"/>
                <w:szCs w:val="18"/>
              </w:rPr>
              <w:t xml:space="preserve">　</w:t>
            </w:r>
          </w:p>
        </w:tc>
        <w:tc>
          <w:tcPr>
            <w:tcW w:w="447" w:type="dxa"/>
            <w:tcBorders>
              <w:top w:val="nil"/>
              <w:left w:val="nil"/>
              <w:bottom w:val="single" w:sz="4" w:space="0" w:color="auto"/>
              <w:right w:val="single" w:sz="4" w:space="0" w:color="auto"/>
            </w:tcBorders>
            <w:shd w:val="clear" w:color="auto" w:fill="auto"/>
            <w:vAlign w:val="center"/>
          </w:tcPr>
          <w:p w:rsidR="00321B77" w:rsidRPr="00321B77" w:rsidRDefault="00321B77" w:rsidP="00321B77">
            <w:pPr>
              <w:widowControl/>
              <w:jc w:val="center"/>
              <w:rPr>
                <w:rFonts w:ascii="仿宋_GB2312" w:eastAsia="仿宋_GB2312" w:hAnsi="宋体" w:cs="宋体"/>
                <w:kern w:val="0"/>
                <w:sz w:val="18"/>
                <w:szCs w:val="18"/>
              </w:rPr>
            </w:pPr>
            <w:r w:rsidRPr="00321B77">
              <w:rPr>
                <w:rFonts w:ascii="仿宋_GB2312" w:eastAsia="仿宋_GB2312" w:hAnsi="宋体" w:cs="宋体" w:hint="eastAsia"/>
                <w:kern w:val="0"/>
                <w:sz w:val="18"/>
                <w:szCs w:val="18"/>
              </w:rPr>
              <w:t xml:space="preserve">　</w:t>
            </w:r>
          </w:p>
        </w:tc>
        <w:tc>
          <w:tcPr>
            <w:tcW w:w="447" w:type="dxa"/>
            <w:tcBorders>
              <w:top w:val="nil"/>
              <w:left w:val="nil"/>
              <w:bottom w:val="single" w:sz="4" w:space="0" w:color="auto"/>
              <w:right w:val="single" w:sz="4" w:space="0" w:color="auto"/>
            </w:tcBorders>
            <w:shd w:val="clear" w:color="auto" w:fill="auto"/>
            <w:vAlign w:val="center"/>
          </w:tcPr>
          <w:p w:rsidR="00321B77" w:rsidRPr="00321B77" w:rsidRDefault="00321B77" w:rsidP="00321B77">
            <w:pPr>
              <w:widowControl/>
              <w:jc w:val="center"/>
              <w:rPr>
                <w:rFonts w:ascii="仿宋_GB2312" w:eastAsia="仿宋_GB2312" w:hAnsi="宋体" w:cs="宋体"/>
                <w:kern w:val="0"/>
                <w:sz w:val="18"/>
                <w:szCs w:val="18"/>
              </w:rPr>
            </w:pPr>
            <w:r w:rsidRPr="00321B77">
              <w:rPr>
                <w:rFonts w:ascii="仿宋_GB2312" w:eastAsia="仿宋_GB2312" w:hAnsi="宋体" w:cs="宋体" w:hint="eastAsia"/>
                <w:kern w:val="0"/>
                <w:sz w:val="18"/>
                <w:szCs w:val="18"/>
              </w:rPr>
              <w:t xml:space="preserve">　</w:t>
            </w:r>
          </w:p>
        </w:tc>
        <w:tc>
          <w:tcPr>
            <w:tcW w:w="447" w:type="dxa"/>
            <w:tcBorders>
              <w:top w:val="nil"/>
              <w:left w:val="nil"/>
              <w:bottom w:val="single" w:sz="4" w:space="0" w:color="auto"/>
              <w:right w:val="single" w:sz="4" w:space="0" w:color="auto"/>
            </w:tcBorders>
            <w:shd w:val="clear" w:color="auto" w:fill="auto"/>
            <w:vAlign w:val="center"/>
          </w:tcPr>
          <w:p w:rsidR="00321B77" w:rsidRPr="00321B77" w:rsidRDefault="00321B77" w:rsidP="00321B77">
            <w:pPr>
              <w:widowControl/>
              <w:jc w:val="center"/>
              <w:rPr>
                <w:rFonts w:ascii="仿宋_GB2312" w:eastAsia="仿宋_GB2312" w:hAnsi="宋体" w:cs="宋体"/>
                <w:kern w:val="0"/>
                <w:sz w:val="18"/>
                <w:szCs w:val="18"/>
              </w:rPr>
            </w:pPr>
            <w:r w:rsidRPr="00321B77">
              <w:rPr>
                <w:rFonts w:ascii="仿宋_GB2312" w:eastAsia="仿宋_GB2312" w:hAnsi="宋体" w:cs="宋体" w:hint="eastAsia"/>
                <w:kern w:val="0"/>
                <w:sz w:val="18"/>
                <w:szCs w:val="18"/>
              </w:rPr>
              <w:t xml:space="preserve">　</w:t>
            </w:r>
          </w:p>
        </w:tc>
        <w:tc>
          <w:tcPr>
            <w:tcW w:w="447" w:type="dxa"/>
            <w:tcBorders>
              <w:top w:val="nil"/>
              <w:left w:val="nil"/>
              <w:bottom w:val="single" w:sz="4" w:space="0" w:color="auto"/>
              <w:right w:val="single" w:sz="4" w:space="0" w:color="auto"/>
            </w:tcBorders>
            <w:shd w:val="clear" w:color="auto" w:fill="auto"/>
            <w:vAlign w:val="center"/>
          </w:tcPr>
          <w:p w:rsidR="00321B77" w:rsidRPr="00321B77" w:rsidRDefault="00321B77" w:rsidP="00321B77">
            <w:pPr>
              <w:widowControl/>
              <w:jc w:val="center"/>
              <w:rPr>
                <w:rFonts w:ascii="仿宋_GB2312" w:eastAsia="仿宋_GB2312" w:hAnsi="宋体" w:cs="宋体"/>
                <w:kern w:val="0"/>
                <w:sz w:val="18"/>
                <w:szCs w:val="18"/>
              </w:rPr>
            </w:pPr>
            <w:r w:rsidRPr="00321B77">
              <w:rPr>
                <w:rFonts w:ascii="仿宋_GB2312" w:eastAsia="仿宋_GB2312" w:hAnsi="宋体" w:cs="宋体" w:hint="eastAsia"/>
                <w:kern w:val="0"/>
                <w:sz w:val="18"/>
                <w:szCs w:val="18"/>
              </w:rPr>
              <w:t xml:space="preserve">　</w:t>
            </w:r>
          </w:p>
        </w:tc>
        <w:tc>
          <w:tcPr>
            <w:tcW w:w="447" w:type="dxa"/>
            <w:tcBorders>
              <w:top w:val="nil"/>
              <w:left w:val="nil"/>
              <w:bottom w:val="single" w:sz="4" w:space="0" w:color="auto"/>
              <w:right w:val="single" w:sz="4" w:space="0" w:color="auto"/>
            </w:tcBorders>
            <w:shd w:val="clear" w:color="auto" w:fill="auto"/>
            <w:vAlign w:val="center"/>
          </w:tcPr>
          <w:p w:rsidR="00321B77" w:rsidRPr="00321B77" w:rsidRDefault="00321B77" w:rsidP="00321B77">
            <w:pPr>
              <w:widowControl/>
              <w:jc w:val="center"/>
              <w:rPr>
                <w:rFonts w:ascii="仿宋_GB2312" w:eastAsia="仿宋_GB2312" w:hAnsi="宋体" w:cs="宋体"/>
                <w:kern w:val="0"/>
                <w:sz w:val="18"/>
                <w:szCs w:val="18"/>
              </w:rPr>
            </w:pPr>
            <w:r w:rsidRPr="00321B77">
              <w:rPr>
                <w:rFonts w:ascii="仿宋_GB2312" w:eastAsia="仿宋_GB2312" w:hAnsi="宋体" w:cs="宋体" w:hint="eastAsia"/>
                <w:kern w:val="0"/>
                <w:sz w:val="18"/>
                <w:szCs w:val="18"/>
              </w:rPr>
              <w:t xml:space="preserve">　</w:t>
            </w:r>
          </w:p>
        </w:tc>
        <w:tc>
          <w:tcPr>
            <w:tcW w:w="447" w:type="dxa"/>
            <w:tcBorders>
              <w:top w:val="nil"/>
              <w:left w:val="nil"/>
              <w:bottom w:val="single" w:sz="4" w:space="0" w:color="auto"/>
              <w:right w:val="single" w:sz="4" w:space="0" w:color="auto"/>
            </w:tcBorders>
            <w:shd w:val="clear" w:color="auto" w:fill="auto"/>
            <w:vAlign w:val="center"/>
          </w:tcPr>
          <w:p w:rsidR="00321B77" w:rsidRPr="00321B77" w:rsidRDefault="00321B77" w:rsidP="00321B77">
            <w:pPr>
              <w:widowControl/>
              <w:jc w:val="center"/>
              <w:rPr>
                <w:rFonts w:ascii="仿宋_GB2312" w:eastAsia="仿宋_GB2312" w:hAnsi="宋体" w:cs="宋体"/>
                <w:kern w:val="0"/>
                <w:sz w:val="18"/>
                <w:szCs w:val="18"/>
              </w:rPr>
            </w:pPr>
            <w:r w:rsidRPr="00321B77">
              <w:rPr>
                <w:rFonts w:ascii="仿宋_GB2312" w:eastAsia="仿宋_GB2312" w:hAnsi="宋体" w:cs="宋体" w:hint="eastAsia"/>
                <w:kern w:val="0"/>
                <w:sz w:val="18"/>
                <w:szCs w:val="18"/>
              </w:rPr>
              <w:t xml:space="preserve">　</w:t>
            </w:r>
          </w:p>
        </w:tc>
        <w:tc>
          <w:tcPr>
            <w:tcW w:w="447" w:type="dxa"/>
            <w:tcBorders>
              <w:top w:val="nil"/>
              <w:left w:val="nil"/>
              <w:bottom w:val="single" w:sz="4" w:space="0" w:color="auto"/>
              <w:right w:val="single" w:sz="4" w:space="0" w:color="auto"/>
            </w:tcBorders>
            <w:shd w:val="clear" w:color="auto" w:fill="auto"/>
            <w:vAlign w:val="center"/>
          </w:tcPr>
          <w:p w:rsidR="00321B77" w:rsidRPr="00321B77" w:rsidRDefault="00321B77" w:rsidP="00321B77">
            <w:pPr>
              <w:widowControl/>
              <w:jc w:val="center"/>
              <w:rPr>
                <w:rFonts w:ascii="仿宋_GB2312" w:eastAsia="仿宋_GB2312" w:hAnsi="宋体" w:cs="宋体"/>
                <w:kern w:val="0"/>
                <w:sz w:val="18"/>
                <w:szCs w:val="18"/>
              </w:rPr>
            </w:pPr>
            <w:r w:rsidRPr="00321B77">
              <w:rPr>
                <w:rFonts w:ascii="仿宋_GB2312" w:eastAsia="仿宋_GB2312" w:hAnsi="宋体" w:cs="宋体" w:hint="eastAsia"/>
                <w:kern w:val="0"/>
                <w:sz w:val="18"/>
                <w:szCs w:val="18"/>
              </w:rPr>
              <w:t xml:space="preserve">　</w:t>
            </w:r>
          </w:p>
        </w:tc>
        <w:tc>
          <w:tcPr>
            <w:tcW w:w="447" w:type="dxa"/>
            <w:tcBorders>
              <w:top w:val="nil"/>
              <w:left w:val="nil"/>
              <w:bottom w:val="single" w:sz="4" w:space="0" w:color="auto"/>
              <w:right w:val="single" w:sz="4" w:space="0" w:color="auto"/>
            </w:tcBorders>
            <w:shd w:val="clear" w:color="auto" w:fill="auto"/>
            <w:vAlign w:val="center"/>
          </w:tcPr>
          <w:p w:rsidR="00321B77" w:rsidRPr="00321B77" w:rsidRDefault="00321B77" w:rsidP="00321B77">
            <w:pPr>
              <w:widowControl/>
              <w:jc w:val="center"/>
              <w:rPr>
                <w:rFonts w:ascii="仿宋_GB2312" w:eastAsia="仿宋_GB2312" w:hAnsi="宋体" w:cs="宋体"/>
                <w:kern w:val="0"/>
                <w:sz w:val="18"/>
                <w:szCs w:val="18"/>
              </w:rPr>
            </w:pPr>
            <w:r w:rsidRPr="00321B77">
              <w:rPr>
                <w:rFonts w:ascii="仿宋_GB2312" w:eastAsia="仿宋_GB2312" w:hAnsi="宋体" w:cs="宋体" w:hint="eastAsia"/>
                <w:kern w:val="0"/>
                <w:sz w:val="18"/>
                <w:szCs w:val="18"/>
              </w:rPr>
              <w:t xml:space="preserve">　</w:t>
            </w:r>
          </w:p>
        </w:tc>
        <w:tc>
          <w:tcPr>
            <w:tcW w:w="486" w:type="dxa"/>
            <w:tcBorders>
              <w:top w:val="nil"/>
              <w:left w:val="nil"/>
              <w:bottom w:val="single" w:sz="4" w:space="0" w:color="auto"/>
              <w:right w:val="single" w:sz="4" w:space="0" w:color="auto"/>
            </w:tcBorders>
            <w:shd w:val="clear" w:color="auto" w:fill="auto"/>
            <w:vAlign w:val="center"/>
          </w:tcPr>
          <w:p w:rsidR="00321B77" w:rsidRPr="00321B77" w:rsidRDefault="00321B77" w:rsidP="00321B77">
            <w:pPr>
              <w:widowControl/>
              <w:jc w:val="center"/>
              <w:rPr>
                <w:rFonts w:ascii="仿宋_GB2312" w:eastAsia="仿宋_GB2312" w:hAnsi="宋体" w:cs="宋体"/>
                <w:kern w:val="0"/>
                <w:sz w:val="18"/>
                <w:szCs w:val="18"/>
              </w:rPr>
            </w:pPr>
            <w:r w:rsidRPr="00321B77">
              <w:rPr>
                <w:rFonts w:ascii="仿宋_GB2312" w:eastAsia="仿宋_GB2312" w:hAnsi="宋体" w:cs="宋体" w:hint="eastAsia"/>
                <w:kern w:val="0"/>
                <w:sz w:val="18"/>
                <w:szCs w:val="18"/>
              </w:rPr>
              <w:t xml:space="preserve">　</w:t>
            </w:r>
          </w:p>
        </w:tc>
        <w:tc>
          <w:tcPr>
            <w:tcW w:w="447" w:type="dxa"/>
            <w:tcBorders>
              <w:top w:val="nil"/>
              <w:left w:val="nil"/>
              <w:bottom w:val="single" w:sz="4" w:space="0" w:color="auto"/>
              <w:right w:val="single" w:sz="4" w:space="0" w:color="auto"/>
            </w:tcBorders>
            <w:shd w:val="clear" w:color="auto" w:fill="auto"/>
            <w:vAlign w:val="center"/>
          </w:tcPr>
          <w:p w:rsidR="00321B77" w:rsidRPr="00321B77" w:rsidRDefault="00321B77" w:rsidP="00321B77">
            <w:pPr>
              <w:widowControl/>
              <w:jc w:val="center"/>
              <w:rPr>
                <w:rFonts w:ascii="仿宋_GB2312" w:eastAsia="仿宋_GB2312" w:hAnsi="宋体" w:cs="宋体"/>
                <w:kern w:val="0"/>
                <w:sz w:val="18"/>
                <w:szCs w:val="18"/>
              </w:rPr>
            </w:pPr>
            <w:r w:rsidRPr="00321B77">
              <w:rPr>
                <w:rFonts w:ascii="仿宋_GB2312" w:eastAsia="仿宋_GB2312" w:hAnsi="宋体" w:cs="宋体" w:hint="eastAsia"/>
                <w:kern w:val="0"/>
                <w:sz w:val="18"/>
                <w:szCs w:val="18"/>
              </w:rPr>
              <w:t xml:space="preserve">　</w:t>
            </w:r>
          </w:p>
        </w:tc>
        <w:tc>
          <w:tcPr>
            <w:tcW w:w="447" w:type="dxa"/>
            <w:tcBorders>
              <w:top w:val="nil"/>
              <w:left w:val="nil"/>
              <w:bottom w:val="single" w:sz="4" w:space="0" w:color="auto"/>
              <w:right w:val="single" w:sz="4" w:space="0" w:color="auto"/>
            </w:tcBorders>
            <w:shd w:val="clear" w:color="auto" w:fill="auto"/>
            <w:vAlign w:val="center"/>
          </w:tcPr>
          <w:p w:rsidR="00321B77" w:rsidRPr="00321B77" w:rsidRDefault="00321B77" w:rsidP="00321B77">
            <w:pPr>
              <w:widowControl/>
              <w:jc w:val="center"/>
              <w:rPr>
                <w:rFonts w:ascii="仿宋_GB2312" w:eastAsia="仿宋_GB2312" w:hAnsi="宋体" w:cs="宋体"/>
                <w:kern w:val="0"/>
                <w:sz w:val="18"/>
                <w:szCs w:val="18"/>
              </w:rPr>
            </w:pPr>
            <w:r w:rsidRPr="00321B77">
              <w:rPr>
                <w:rFonts w:ascii="仿宋_GB2312" w:eastAsia="仿宋_GB2312" w:hAnsi="宋体" w:cs="宋体" w:hint="eastAsia"/>
                <w:kern w:val="0"/>
                <w:sz w:val="18"/>
                <w:szCs w:val="18"/>
              </w:rPr>
              <w:t xml:space="preserve">　</w:t>
            </w:r>
          </w:p>
        </w:tc>
      </w:tr>
      <w:tr w:rsidR="00321B77" w:rsidRPr="00321B77" w:rsidTr="00705D76">
        <w:trPr>
          <w:trHeight w:val="375"/>
        </w:trPr>
        <w:tc>
          <w:tcPr>
            <w:tcW w:w="1006" w:type="dxa"/>
            <w:vMerge/>
            <w:tcBorders>
              <w:top w:val="nil"/>
              <w:left w:val="single" w:sz="4" w:space="0" w:color="auto"/>
              <w:bottom w:val="single" w:sz="4" w:space="0" w:color="000000"/>
              <w:right w:val="single" w:sz="4" w:space="0" w:color="auto"/>
            </w:tcBorders>
            <w:vAlign w:val="center"/>
          </w:tcPr>
          <w:p w:rsidR="00321B77" w:rsidRPr="00321B77" w:rsidRDefault="00321B77" w:rsidP="00321B77">
            <w:pPr>
              <w:widowControl/>
              <w:jc w:val="left"/>
              <w:rPr>
                <w:rFonts w:ascii="仿宋_GB2312" w:eastAsia="仿宋_GB2312" w:hAnsi="宋体" w:cs="宋体"/>
                <w:kern w:val="0"/>
                <w:sz w:val="18"/>
                <w:szCs w:val="18"/>
              </w:rPr>
            </w:pPr>
          </w:p>
        </w:tc>
        <w:tc>
          <w:tcPr>
            <w:tcW w:w="407" w:type="dxa"/>
            <w:tcBorders>
              <w:top w:val="nil"/>
              <w:left w:val="nil"/>
              <w:bottom w:val="single" w:sz="4" w:space="0" w:color="auto"/>
              <w:right w:val="single" w:sz="4" w:space="0" w:color="auto"/>
            </w:tcBorders>
            <w:shd w:val="clear" w:color="auto" w:fill="auto"/>
            <w:vAlign w:val="center"/>
          </w:tcPr>
          <w:p w:rsidR="00321B77" w:rsidRPr="00321B77" w:rsidRDefault="00321B77" w:rsidP="00321B77">
            <w:pPr>
              <w:widowControl/>
              <w:jc w:val="center"/>
              <w:rPr>
                <w:rFonts w:ascii="仿宋_GB2312" w:eastAsia="仿宋_GB2312" w:hAnsi="宋体" w:cs="宋体"/>
                <w:kern w:val="0"/>
                <w:sz w:val="18"/>
                <w:szCs w:val="18"/>
              </w:rPr>
            </w:pPr>
            <w:r w:rsidRPr="00321B77">
              <w:rPr>
                <w:rFonts w:ascii="仿宋_GB2312" w:eastAsia="仿宋_GB2312" w:hAnsi="宋体" w:cs="宋体" w:hint="eastAsia"/>
                <w:kern w:val="0"/>
                <w:sz w:val="18"/>
                <w:szCs w:val="18"/>
              </w:rPr>
              <w:t xml:space="preserve">　</w:t>
            </w:r>
          </w:p>
        </w:tc>
        <w:tc>
          <w:tcPr>
            <w:tcW w:w="1630" w:type="dxa"/>
            <w:tcBorders>
              <w:top w:val="nil"/>
              <w:left w:val="nil"/>
              <w:bottom w:val="single" w:sz="4" w:space="0" w:color="auto"/>
              <w:right w:val="single" w:sz="4" w:space="0" w:color="auto"/>
            </w:tcBorders>
            <w:shd w:val="clear" w:color="auto" w:fill="auto"/>
            <w:vAlign w:val="center"/>
          </w:tcPr>
          <w:p w:rsidR="00321B77" w:rsidRPr="00321B77" w:rsidRDefault="00321B77" w:rsidP="00321B77">
            <w:pPr>
              <w:widowControl/>
              <w:jc w:val="center"/>
              <w:rPr>
                <w:rFonts w:ascii="仿宋_GB2312" w:eastAsia="仿宋_GB2312" w:hAnsi="宋体" w:cs="宋体"/>
                <w:kern w:val="0"/>
                <w:sz w:val="18"/>
                <w:szCs w:val="18"/>
              </w:rPr>
            </w:pPr>
            <w:r w:rsidRPr="00321B77">
              <w:rPr>
                <w:rFonts w:ascii="仿宋_GB2312" w:eastAsia="仿宋_GB2312" w:hAnsi="宋体" w:cs="宋体" w:hint="eastAsia"/>
                <w:kern w:val="0"/>
                <w:sz w:val="18"/>
                <w:szCs w:val="18"/>
              </w:rPr>
              <w:t>教学经费</w:t>
            </w:r>
          </w:p>
        </w:tc>
        <w:tc>
          <w:tcPr>
            <w:tcW w:w="2230" w:type="dxa"/>
            <w:tcBorders>
              <w:top w:val="nil"/>
              <w:left w:val="nil"/>
              <w:bottom w:val="single" w:sz="4" w:space="0" w:color="auto"/>
              <w:right w:val="single" w:sz="4" w:space="0" w:color="auto"/>
            </w:tcBorders>
            <w:shd w:val="clear" w:color="auto" w:fill="auto"/>
            <w:vAlign w:val="center"/>
          </w:tcPr>
          <w:p w:rsidR="00321B77" w:rsidRPr="00321B77" w:rsidRDefault="00321B77" w:rsidP="00321B77">
            <w:pPr>
              <w:widowControl/>
              <w:jc w:val="center"/>
              <w:rPr>
                <w:rFonts w:ascii="仿宋_GB2312" w:eastAsia="仿宋_GB2312" w:hAnsi="宋体" w:cs="宋体"/>
                <w:kern w:val="0"/>
                <w:sz w:val="18"/>
                <w:szCs w:val="18"/>
              </w:rPr>
            </w:pPr>
            <w:r w:rsidRPr="00321B77">
              <w:rPr>
                <w:rFonts w:ascii="仿宋_GB2312" w:eastAsia="仿宋_GB2312" w:hAnsi="宋体" w:cs="宋体" w:hint="eastAsia"/>
                <w:kern w:val="0"/>
                <w:sz w:val="18"/>
                <w:szCs w:val="18"/>
              </w:rPr>
              <w:t xml:space="preserve">　</w:t>
            </w:r>
          </w:p>
        </w:tc>
        <w:tc>
          <w:tcPr>
            <w:tcW w:w="396" w:type="dxa"/>
            <w:tcBorders>
              <w:top w:val="nil"/>
              <w:left w:val="nil"/>
              <w:bottom w:val="single" w:sz="4" w:space="0" w:color="auto"/>
              <w:right w:val="single" w:sz="4" w:space="0" w:color="auto"/>
            </w:tcBorders>
            <w:shd w:val="clear" w:color="auto" w:fill="auto"/>
            <w:vAlign w:val="center"/>
          </w:tcPr>
          <w:p w:rsidR="00321B77" w:rsidRPr="00321B77" w:rsidRDefault="00321B77" w:rsidP="00321B77">
            <w:pPr>
              <w:widowControl/>
              <w:jc w:val="center"/>
              <w:rPr>
                <w:rFonts w:ascii="仿宋_GB2312" w:eastAsia="仿宋_GB2312" w:hAnsi="宋体" w:cs="宋体"/>
                <w:kern w:val="0"/>
                <w:sz w:val="18"/>
                <w:szCs w:val="18"/>
              </w:rPr>
            </w:pPr>
            <w:r w:rsidRPr="00321B77">
              <w:rPr>
                <w:rFonts w:ascii="仿宋_GB2312" w:eastAsia="仿宋_GB2312" w:hAnsi="宋体" w:cs="宋体" w:hint="eastAsia"/>
                <w:kern w:val="0"/>
                <w:sz w:val="18"/>
                <w:szCs w:val="18"/>
              </w:rPr>
              <w:t xml:space="preserve">　</w:t>
            </w:r>
          </w:p>
        </w:tc>
        <w:tc>
          <w:tcPr>
            <w:tcW w:w="447" w:type="dxa"/>
            <w:tcBorders>
              <w:top w:val="nil"/>
              <w:left w:val="nil"/>
              <w:bottom w:val="single" w:sz="4" w:space="0" w:color="auto"/>
              <w:right w:val="single" w:sz="4" w:space="0" w:color="auto"/>
            </w:tcBorders>
            <w:shd w:val="clear" w:color="auto" w:fill="auto"/>
            <w:vAlign w:val="center"/>
          </w:tcPr>
          <w:p w:rsidR="00321B77" w:rsidRPr="00321B77" w:rsidRDefault="00321B77" w:rsidP="00321B77">
            <w:pPr>
              <w:widowControl/>
              <w:jc w:val="center"/>
              <w:rPr>
                <w:rFonts w:ascii="仿宋_GB2312" w:eastAsia="仿宋_GB2312" w:hAnsi="宋体" w:cs="宋体"/>
                <w:kern w:val="0"/>
                <w:sz w:val="18"/>
                <w:szCs w:val="18"/>
              </w:rPr>
            </w:pPr>
            <w:r w:rsidRPr="00321B77">
              <w:rPr>
                <w:rFonts w:ascii="仿宋_GB2312" w:eastAsia="仿宋_GB2312" w:hAnsi="宋体" w:cs="宋体" w:hint="eastAsia"/>
                <w:kern w:val="0"/>
                <w:sz w:val="18"/>
                <w:szCs w:val="18"/>
              </w:rPr>
              <w:t xml:space="preserve">　</w:t>
            </w:r>
          </w:p>
        </w:tc>
        <w:tc>
          <w:tcPr>
            <w:tcW w:w="447" w:type="dxa"/>
            <w:tcBorders>
              <w:top w:val="nil"/>
              <w:left w:val="nil"/>
              <w:bottom w:val="single" w:sz="4" w:space="0" w:color="auto"/>
              <w:right w:val="single" w:sz="4" w:space="0" w:color="auto"/>
            </w:tcBorders>
            <w:shd w:val="clear" w:color="auto" w:fill="auto"/>
            <w:vAlign w:val="center"/>
          </w:tcPr>
          <w:p w:rsidR="00321B77" w:rsidRPr="00321B77" w:rsidRDefault="00321B77" w:rsidP="00321B77">
            <w:pPr>
              <w:widowControl/>
              <w:jc w:val="center"/>
              <w:rPr>
                <w:rFonts w:ascii="仿宋_GB2312" w:eastAsia="仿宋_GB2312" w:hAnsi="宋体" w:cs="宋体"/>
                <w:kern w:val="0"/>
                <w:sz w:val="18"/>
                <w:szCs w:val="18"/>
              </w:rPr>
            </w:pPr>
            <w:r w:rsidRPr="00321B77">
              <w:rPr>
                <w:rFonts w:ascii="仿宋_GB2312" w:eastAsia="仿宋_GB2312" w:hAnsi="宋体" w:cs="宋体" w:hint="eastAsia"/>
                <w:kern w:val="0"/>
                <w:sz w:val="18"/>
                <w:szCs w:val="18"/>
              </w:rPr>
              <w:t xml:space="preserve">　</w:t>
            </w:r>
          </w:p>
        </w:tc>
        <w:tc>
          <w:tcPr>
            <w:tcW w:w="447" w:type="dxa"/>
            <w:tcBorders>
              <w:top w:val="nil"/>
              <w:left w:val="nil"/>
              <w:bottom w:val="single" w:sz="4" w:space="0" w:color="auto"/>
              <w:right w:val="single" w:sz="4" w:space="0" w:color="auto"/>
            </w:tcBorders>
            <w:shd w:val="clear" w:color="auto" w:fill="auto"/>
            <w:vAlign w:val="center"/>
          </w:tcPr>
          <w:p w:rsidR="00321B77" w:rsidRPr="00321B77" w:rsidRDefault="00321B77" w:rsidP="00321B77">
            <w:pPr>
              <w:widowControl/>
              <w:jc w:val="center"/>
              <w:rPr>
                <w:rFonts w:ascii="仿宋_GB2312" w:eastAsia="仿宋_GB2312" w:hAnsi="宋体" w:cs="宋体"/>
                <w:kern w:val="0"/>
                <w:sz w:val="18"/>
                <w:szCs w:val="18"/>
              </w:rPr>
            </w:pPr>
            <w:r w:rsidRPr="00321B77">
              <w:rPr>
                <w:rFonts w:ascii="仿宋_GB2312" w:eastAsia="仿宋_GB2312" w:hAnsi="宋体" w:cs="宋体" w:hint="eastAsia"/>
                <w:kern w:val="0"/>
                <w:sz w:val="18"/>
                <w:szCs w:val="18"/>
              </w:rPr>
              <w:t xml:space="preserve">　</w:t>
            </w:r>
          </w:p>
        </w:tc>
        <w:tc>
          <w:tcPr>
            <w:tcW w:w="447" w:type="dxa"/>
            <w:tcBorders>
              <w:top w:val="nil"/>
              <w:left w:val="nil"/>
              <w:bottom w:val="single" w:sz="4" w:space="0" w:color="auto"/>
              <w:right w:val="single" w:sz="4" w:space="0" w:color="auto"/>
            </w:tcBorders>
            <w:shd w:val="clear" w:color="auto" w:fill="auto"/>
            <w:vAlign w:val="center"/>
          </w:tcPr>
          <w:p w:rsidR="00321B77" w:rsidRPr="00321B77" w:rsidRDefault="00321B77" w:rsidP="00321B77">
            <w:pPr>
              <w:widowControl/>
              <w:jc w:val="center"/>
              <w:rPr>
                <w:rFonts w:ascii="仿宋_GB2312" w:eastAsia="仿宋_GB2312" w:hAnsi="宋体" w:cs="宋体"/>
                <w:kern w:val="0"/>
                <w:sz w:val="18"/>
                <w:szCs w:val="18"/>
              </w:rPr>
            </w:pPr>
            <w:r w:rsidRPr="00321B77">
              <w:rPr>
                <w:rFonts w:ascii="仿宋_GB2312" w:eastAsia="仿宋_GB2312" w:hAnsi="宋体" w:cs="宋体" w:hint="eastAsia"/>
                <w:kern w:val="0"/>
                <w:sz w:val="18"/>
                <w:szCs w:val="18"/>
              </w:rPr>
              <w:t xml:space="preserve">　</w:t>
            </w:r>
          </w:p>
        </w:tc>
        <w:tc>
          <w:tcPr>
            <w:tcW w:w="447" w:type="dxa"/>
            <w:tcBorders>
              <w:top w:val="nil"/>
              <w:left w:val="nil"/>
              <w:bottom w:val="single" w:sz="4" w:space="0" w:color="auto"/>
              <w:right w:val="single" w:sz="4" w:space="0" w:color="auto"/>
            </w:tcBorders>
            <w:shd w:val="clear" w:color="auto" w:fill="auto"/>
            <w:vAlign w:val="center"/>
          </w:tcPr>
          <w:p w:rsidR="00321B77" w:rsidRPr="00321B77" w:rsidRDefault="00321B77" w:rsidP="00321B77">
            <w:pPr>
              <w:widowControl/>
              <w:jc w:val="center"/>
              <w:rPr>
                <w:rFonts w:ascii="仿宋_GB2312" w:eastAsia="仿宋_GB2312" w:hAnsi="宋体" w:cs="宋体"/>
                <w:kern w:val="0"/>
                <w:sz w:val="18"/>
                <w:szCs w:val="18"/>
              </w:rPr>
            </w:pPr>
            <w:r w:rsidRPr="00321B77">
              <w:rPr>
                <w:rFonts w:ascii="仿宋_GB2312" w:eastAsia="仿宋_GB2312" w:hAnsi="宋体" w:cs="宋体" w:hint="eastAsia"/>
                <w:kern w:val="0"/>
                <w:sz w:val="18"/>
                <w:szCs w:val="18"/>
              </w:rPr>
              <w:t xml:space="preserve">　</w:t>
            </w:r>
          </w:p>
        </w:tc>
        <w:tc>
          <w:tcPr>
            <w:tcW w:w="447" w:type="dxa"/>
            <w:tcBorders>
              <w:top w:val="nil"/>
              <w:left w:val="nil"/>
              <w:bottom w:val="single" w:sz="4" w:space="0" w:color="auto"/>
              <w:right w:val="single" w:sz="4" w:space="0" w:color="auto"/>
            </w:tcBorders>
            <w:shd w:val="clear" w:color="auto" w:fill="auto"/>
            <w:vAlign w:val="center"/>
          </w:tcPr>
          <w:p w:rsidR="00321B77" w:rsidRPr="00321B77" w:rsidRDefault="00321B77" w:rsidP="00321B77">
            <w:pPr>
              <w:widowControl/>
              <w:jc w:val="center"/>
              <w:rPr>
                <w:rFonts w:ascii="仿宋_GB2312" w:eastAsia="仿宋_GB2312" w:hAnsi="宋体" w:cs="宋体"/>
                <w:kern w:val="0"/>
                <w:sz w:val="18"/>
                <w:szCs w:val="18"/>
              </w:rPr>
            </w:pPr>
            <w:r w:rsidRPr="00321B77">
              <w:rPr>
                <w:rFonts w:ascii="仿宋_GB2312" w:eastAsia="仿宋_GB2312" w:hAnsi="宋体" w:cs="宋体" w:hint="eastAsia"/>
                <w:kern w:val="0"/>
                <w:sz w:val="18"/>
                <w:szCs w:val="18"/>
              </w:rPr>
              <w:t xml:space="preserve">　</w:t>
            </w:r>
          </w:p>
        </w:tc>
        <w:tc>
          <w:tcPr>
            <w:tcW w:w="447" w:type="dxa"/>
            <w:tcBorders>
              <w:top w:val="nil"/>
              <w:left w:val="nil"/>
              <w:bottom w:val="single" w:sz="4" w:space="0" w:color="auto"/>
              <w:right w:val="single" w:sz="4" w:space="0" w:color="auto"/>
            </w:tcBorders>
            <w:shd w:val="clear" w:color="auto" w:fill="auto"/>
            <w:vAlign w:val="center"/>
          </w:tcPr>
          <w:p w:rsidR="00321B77" w:rsidRPr="00321B77" w:rsidRDefault="00321B77" w:rsidP="00321B77">
            <w:pPr>
              <w:widowControl/>
              <w:jc w:val="center"/>
              <w:rPr>
                <w:rFonts w:ascii="仿宋_GB2312" w:eastAsia="仿宋_GB2312" w:hAnsi="宋体" w:cs="宋体"/>
                <w:kern w:val="0"/>
                <w:sz w:val="18"/>
                <w:szCs w:val="18"/>
              </w:rPr>
            </w:pPr>
            <w:r w:rsidRPr="00321B77">
              <w:rPr>
                <w:rFonts w:ascii="仿宋_GB2312" w:eastAsia="仿宋_GB2312" w:hAnsi="宋体" w:cs="宋体" w:hint="eastAsia"/>
                <w:kern w:val="0"/>
                <w:sz w:val="18"/>
                <w:szCs w:val="18"/>
              </w:rPr>
              <w:t xml:space="preserve">　</w:t>
            </w:r>
          </w:p>
        </w:tc>
        <w:tc>
          <w:tcPr>
            <w:tcW w:w="447" w:type="dxa"/>
            <w:tcBorders>
              <w:top w:val="nil"/>
              <w:left w:val="nil"/>
              <w:bottom w:val="single" w:sz="4" w:space="0" w:color="auto"/>
              <w:right w:val="single" w:sz="4" w:space="0" w:color="auto"/>
            </w:tcBorders>
            <w:shd w:val="clear" w:color="auto" w:fill="auto"/>
            <w:vAlign w:val="center"/>
          </w:tcPr>
          <w:p w:rsidR="00321B77" w:rsidRPr="00321B77" w:rsidRDefault="00321B77" w:rsidP="00321B77">
            <w:pPr>
              <w:widowControl/>
              <w:jc w:val="center"/>
              <w:rPr>
                <w:rFonts w:ascii="仿宋_GB2312" w:eastAsia="仿宋_GB2312" w:hAnsi="宋体" w:cs="宋体"/>
                <w:kern w:val="0"/>
                <w:sz w:val="18"/>
                <w:szCs w:val="18"/>
              </w:rPr>
            </w:pPr>
            <w:r w:rsidRPr="00321B77">
              <w:rPr>
                <w:rFonts w:ascii="仿宋_GB2312" w:eastAsia="仿宋_GB2312" w:hAnsi="宋体" w:cs="宋体" w:hint="eastAsia"/>
                <w:kern w:val="0"/>
                <w:sz w:val="18"/>
                <w:szCs w:val="18"/>
              </w:rPr>
              <w:t xml:space="preserve">　</w:t>
            </w:r>
          </w:p>
        </w:tc>
        <w:tc>
          <w:tcPr>
            <w:tcW w:w="486" w:type="dxa"/>
            <w:tcBorders>
              <w:top w:val="nil"/>
              <w:left w:val="nil"/>
              <w:bottom w:val="single" w:sz="4" w:space="0" w:color="auto"/>
              <w:right w:val="single" w:sz="4" w:space="0" w:color="auto"/>
            </w:tcBorders>
            <w:shd w:val="clear" w:color="auto" w:fill="auto"/>
            <w:vAlign w:val="center"/>
          </w:tcPr>
          <w:p w:rsidR="00321B77" w:rsidRPr="00321B77" w:rsidRDefault="00321B77" w:rsidP="00321B77">
            <w:pPr>
              <w:widowControl/>
              <w:jc w:val="center"/>
              <w:rPr>
                <w:rFonts w:ascii="仿宋_GB2312" w:eastAsia="仿宋_GB2312" w:hAnsi="宋体" w:cs="宋体"/>
                <w:kern w:val="0"/>
                <w:sz w:val="18"/>
                <w:szCs w:val="18"/>
              </w:rPr>
            </w:pPr>
            <w:r w:rsidRPr="00321B77">
              <w:rPr>
                <w:rFonts w:ascii="仿宋_GB2312" w:eastAsia="仿宋_GB2312" w:hAnsi="宋体" w:cs="宋体" w:hint="eastAsia"/>
                <w:kern w:val="0"/>
                <w:sz w:val="18"/>
                <w:szCs w:val="18"/>
              </w:rPr>
              <w:t xml:space="preserve">　</w:t>
            </w:r>
          </w:p>
        </w:tc>
        <w:tc>
          <w:tcPr>
            <w:tcW w:w="447" w:type="dxa"/>
            <w:tcBorders>
              <w:top w:val="nil"/>
              <w:left w:val="nil"/>
              <w:bottom w:val="single" w:sz="4" w:space="0" w:color="auto"/>
              <w:right w:val="single" w:sz="4" w:space="0" w:color="auto"/>
            </w:tcBorders>
            <w:shd w:val="clear" w:color="auto" w:fill="auto"/>
            <w:vAlign w:val="center"/>
          </w:tcPr>
          <w:p w:rsidR="00321B77" w:rsidRPr="00321B77" w:rsidRDefault="00321B77" w:rsidP="00321B77">
            <w:pPr>
              <w:widowControl/>
              <w:jc w:val="center"/>
              <w:rPr>
                <w:rFonts w:ascii="仿宋_GB2312" w:eastAsia="仿宋_GB2312" w:hAnsi="宋体" w:cs="宋体"/>
                <w:kern w:val="0"/>
                <w:sz w:val="18"/>
                <w:szCs w:val="18"/>
              </w:rPr>
            </w:pPr>
            <w:r w:rsidRPr="00321B77">
              <w:rPr>
                <w:rFonts w:ascii="仿宋_GB2312" w:eastAsia="仿宋_GB2312" w:hAnsi="宋体" w:cs="宋体" w:hint="eastAsia"/>
                <w:kern w:val="0"/>
                <w:sz w:val="18"/>
                <w:szCs w:val="18"/>
              </w:rPr>
              <w:t xml:space="preserve">　</w:t>
            </w:r>
          </w:p>
        </w:tc>
        <w:tc>
          <w:tcPr>
            <w:tcW w:w="447" w:type="dxa"/>
            <w:tcBorders>
              <w:top w:val="nil"/>
              <w:left w:val="nil"/>
              <w:bottom w:val="single" w:sz="4" w:space="0" w:color="auto"/>
              <w:right w:val="single" w:sz="4" w:space="0" w:color="auto"/>
            </w:tcBorders>
            <w:shd w:val="clear" w:color="auto" w:fill="auto"/>
            <w:vAlign w:val="center"/>
          </w:tcPr>
          <w:p w:rsidR="00321B77" w:rsidRPr="00321B77" w:rsidRDefault="00321B77" w:rsidP="00321B77">
            <w:pPr>
              <w:widowControl/>
              <w:jc w:val="center"/>
              <w:rPr>
                <w:rFonts w:ascii="仿宋_GB2312" w:eastAsia="仿宋_GB2312" w:hAnsi="宋体" w:cs="宋体"/>
                <w:kern w:val="0"/>
                <w:sz w:val="18"/>
                <w:szCs w:val="18"/>
              </w:rPr>
            </w:pPr>
            <w:r w:rsidRPr="00321B77">
              <w:rPr>
                <w:rFonts w:ascii="仿宋_GB2312" w:eastAsia="仿宋_GB2312" w:hAnsi="宋体" w:cs="宋体" w:hint="eastAsia"/>
                <w:kern w:val="0"/>
                <w:sz w:val="18"/>
                <w:szCs w:val="18"/>
              </w:rPr>
              <w:t xml:space="preserve">　</w:t>
            </w:r>
          </w:p>
        </w:tc>
      </w:tr>
      <w:tr w:rsidR="00321B77" w:rsidRPr="00321B77" w:rsidTr="00705D76">
        <w:trPr>
          <w:trHeight w:val="360"/>
        </w:trPr>
        <w:tc>
          <w:tcPr>
            <w:tcW w:w="1006" w:type="dxa"/>
            <w:vMerge/>
            <w:tcBorders>
              <w:top w:val="nil"/>
              <w:left w:val="single" w:sz="4" w:space="0" w:color="auto"/>
              <w:bottom w:val="single" w:sz="4" w:space="0" w:color="000000"/>
              <w:right w:val="single" w:sz="4" w:space="0" w:color="auto"/>
            </w:tcBorders>
            <w:vAlign w:val="center"/>
          </w:tcPr>
          <w:p w:rsidR="00321B77" w:rsidRPr="00321B77" w:rsidRDefault="00321B77" w:rsidP="00321B77">
            <w:pPr>
              <w:widowControl/>
              <w:jc w:val="left"/>
              <w:rPr>
                <w:rFonts w:ascii="仿宋_GB2312" w:eastAsia="仿宋_GB2312" w:hAnsi="宋体" w:cs="宋体"/>
                <w:kern w:val="0"/>
                <w:sz w:val="18"/>
                <w:szCs w:val="18"/>
              </w:rPr>
            </w:pPr>
          </w:p>
        </w:tc>
        <w:tc>
          <w:tcPr>
            <w:tcW w:w="407" w:type="dxa"/>
            <w:tcBorders>
              <w:top w:val="nil"/>
              <w:left w:val="nil"/>
              <w:bottom w:val="single" w:sz="4" w:space="0" w:color="auto"/>
              <w:right w:val="single" w:sz="4" w:space="0" w:color="auto"/>
            </w:tcBorders>
            <w:shd w:val="clear" w:color="auto" w:fill="auto"/>
            <w:vAlign w:val="center"/>
          </w:tcPr>
          <w:p w:rsidR="00321B77" w:rsidRPr="00321B77" w:rsidRDefault="00321B77" w:rsidP="00321B77">
            <w:pPr>
              <w:widowControl/>
              <w:jc w:val="center"/>
              <w:rPr>
                <w:rFonts w:ascii="仿宋_GB2312" w:eastAsia="仿宋_GB2312" w:hAnsi="宋体" w:cs="宋体"/>
                <w:kern w:val="0"/>
                <w:sz w:val="18"/>
                <w:szCs w:val="18"/>
              </w:rPr>
            </w:pPr>
            <w:r w:rsidRPr="00321B77">
              <w:rPr>
                <w:rFonts w:ascii="仿宋_GB2312" w:eastAsia="仿宋_GB2312" w:hAnsi="宋体" w:cs="宋体" w:hint="eastAsia"/>
                <w:kern w:val="0"/>
                <w:sz w:val="18"/>
                <w:szCs w:val="18"/>
              </w:rPr>
              <w:t xml:space="preserve">　</w:t>
            </w:r>
          </w:p>
        </w:tc>
        <w:tc>
          <w:tcPr>
            <w:tcW w:w="1630" w:type="dxa"/>
            <w:tcBorders>
              <w:top w:val="nil"/>
              <w:left w:val="nil"/>
              <w:bottom w:val="single" w:sz="4" w:space="0" w:color="auto"/>
              <w:right w:val="single" w:sz="4" w:space="0" w:color="auto"/>
            </w:tcBorders>
            <w:shd w:val="clear" w:color="auto" w:fill="auto"/>
            <w:vAlign w:val="center"/>
          </w:tcPr>
          <w:p w:rsidR="00321B77" w:rsidRPr="00321B77" w:rsidRDefault="00321B77" w:rsidP="00321B77">
            <w:pPr>
              <w:widowControl/>
              <w:jc w:val="center"/>
              <w:rPr>
                <w:rFonts w:ascii="仿宋_GB2312" w:eastAsia="仿宋_GB2312" w:hAnsi="宋体" w:cs="宋体"/>
                <w:kern w:val="0"/>
                <w:sz w:val="18"/>
                <w:szCs w:val="18"/>
              </w:rPr>
            </w:pPr>
            <w:r w:rsidRPr="00321B77">
              <w:rPr>
                <w:rFonts w:ascii="仿宋_GB2312" w:eastAsia="仿宋_GB2312" w:hAnsi="宋体" w:cs="宋体" w:hint="eastAsia"/>
                <w:kern w:val="0"/>
                <w:sz w:val="18"/>
                <w:szCs w:val="18"/>
              </w:rPr>
              <w:t>学生经费</w:t>
            </w:r>
          </w:p>
        </w:tc>
        <w:tc>
          <w:tcPr>
            <w:tcW w:w="2230" w:type="dxa"/>
            <w:tcBorders>
              <w:top w:val="nil"/>
              <w:left w:val="nil"/>
              <w:bottom w:val="single" w:sz="4" w:space="0" w:color="auto"/>
              <w:right w:val="single" w:sz="4" w:space="0" w:color="auto"/>
            </w:tcBorders>
            <w:shd w:val="clear" w:color="auto" w:fill="auto"/>
            <w:vAlign w:val="center"/>
          </w:tcPr>
          <w:p w:rsidR="00321B77" w:rsidRPr="00321B77" w:rsidRDefault="00321B77" w:rsidP="00321B77">
            <w:pPr>
              <w:widowControl/>
              <w:jc w:val="center"/>
              <w:rPr>
                <w:rFonts w:ascii="仿宋_GB2312" w:eastAsia="仿宋_GB2312" w:hAnsi="宋体" w:cs="宋体"/>
                <w:kern w:val="0"/>
                <w:sz w:val="18"/>
                <w:szCs w:val="18"/>
              </w:rPr>
            </w:pPr>
            <w:r w:rsidRPr="00321B77">
              <w:rPr>
                <w:rFonts w:ascii="仿宋_GB2312" w:eastAsia="仿宋_GB2312" w:hAnsi="宋体" w:cs="宋体" w:hint="eastAsia"/>
                <w:kern w:val="0"/>
                <w:sz w:val="18"/>
                <w:szCs w:val="18"/>
              </w:rPr>
              <w:t xml:space="preserve">　</w:t>
            </w:r>
          </w:p>
        </w:tc>
        <w:tc>
          <w:tcPr>
            <w:tcW w:w="396" w:type="dxa"/>
            <w:tcBorders>
              <w:top w:val="nil"/>
              <w:left w:val="nil"/>
              <w:bottom w:val="single" w:sz="4" w:space="0" w:color="auto"/>
              <w:right w:val="single" w:sz="4" w:space="0" w:color="auto"/>
            </w:tcBorders>
            <w:shd w:val="clear" w:color="auto" w:fill="auto"/>
            <w:vAlign w:val="center"/>
          </w:tcPr>
          <w:p w:rsidR="00321B77" w:rsidRPr="00321B77" w:rsidRDefault="00321B77" w:rsidP="00321B77">
            <w:pPr>
              <w:widowControl/>
              <w:jc w:val="center"/>
              <w:rPr>
                <w:rFonts w:ascii="仿宋_GB2312" w:eastAsia="仿宋_GB2312" w:hAnsi="宋体" w:cs="宋体"/>
                <w:kern w:val="0"/>
                <w:sz w:val="18"/>
                <w:szCs w:val="18"/>
              </w:rPr>
            </w:pPr>
            <w:r w:rsidRPr="00321B77">
              <w:rPr>
                <w:rFonts w:ascii="仿宋_GB2312" w:eastAsia="仿宋_GB2312" w:hAnsi="宋体" w:cs="宋体" w:hint="eastAsia"/>
                <w:kern w:val="0"/>
                <w:sz w:val="18"/>
                <w:szCs w:val="18"/>
              </w:rPr>
              <w:t xml:space="preserve">　</w:t>
            </w:r>
          </w:p>
        </w:tc>
        <w:tc>
          <w:tcPr>
            <w:tcW w:w="447" w:type="dxa"/>
            <w:tcBorders>
              <w:top w:val="nil"/>
              <w:left w:val="nil"/>
              <w:bottom w:val="single" w:sz="4" w:space="0" w:color="auto"/>
              <w:right w:val="single" w:sz="4" w:space="0" w:color="auto"/>
            </w:tcBorders>
            <w:shd w:val="clear" w:color="auto" w:fill="auto"/>
            <w:vAlign w:val="center"/>
          </w:tcPr>
          <w:p w:rsidR="00321B77" w:rsidRPr="00321B77" w:rsidRDefault="00321B77" w:rsidP="00321B77">
            <w:pPr>
              <w:widowControl/>
              <w:jc w:val="center"/>
              <w:rPr>
                <w:rFonts w:ascii="仿宋_GB2312" w:eastAsia="仿宋_GB2312" w:hAnsi="宋体" w:cs="宋体"/>
                <w:kern w:val="0"/>
                <w:sz w:val="18"/>
                <w:szCs w:val="18"/>
              </w:rPr>
            </w:pPr>
            <w:r w:rsidRPr="00321B77">
              <w:rPr>
                <w:rFonts w:ascii="仿宋_GB2312" w:eastAsia="仿宋_GB2312" w:hAnsi="宋体" w:cs="宋体" w:hint="eastAsia"/>
                <w:kern w:val="0"/>
                <w:sz w:val="18"/>
                <w:szCs w:val="18"/>
              </w:rPr>
              <w:t xml:space="preserve">　</w:t>
            </w:r>
          </w:p>
        </w:tc>
        <w:tc>
          <w:tcPr>
            <w:tcW w:w="447" w:type="dxa"/>
            <w:tcBorders>
              <w:top w:val="nil"/>
              <w:left w:val="nil"/>
              <w:bottom w:val="single" w:sz="4" w:space="0" w:color="auto"/>
              <w:right w:val="single" w:sz="4" w:space="0" w:color="auto"/>
            </w:tcBorders>
            <w:shd w:val="clear" w:color="auto" w:fill="auto"/>
            <w:vAlign w:val="center"/>
          </w:tcPr>
          <w:p w:rsidR="00321B77" w:rsidRPr="00321B77" w:rsidRDefault="00321B77" w:rsidP="00321B77">
            <w:pPr>
              <w:widowControl/>
              <w:jc w:val="center"/>
              <w:rPr>
                <w:rFonts w:ascii="仿宋_GB2312" w:eastAsia="仿宋_GB2312" w:hAnsi="宋体" w:cs="宋体"/>
                <w:kern w:val="0"/>
                <w:sz w:val="18"/>
                <w:szCs w:val="18"/>
              </w:rPr>
            </w:pPr>
            <w:r w:rsidRPr="00321B77">
              <w:rPr>
                <w:rFonts w:ascii="仿宋_GB2312" w:eastAsia="仿宋_GB2312" w:hAnsi="宋体" w:cs="宋体" w:hint="eastAsia"/>
                <w:kern w:val="0"/>
                <w:sz w:val="18"/>
                <w:szCs w:val="18"/>
              </w:rPr>
              <w:t xml:space="preserve">　</w:t>
            </w:r>
          </w:p>
        </w:tc>
        <w:tc>
          <w:tcPr>
            <w:tcW w:w="447" w:type="dxa"/>
            <w:tcBorders>
              <w:top w:val="nil"/>
              <w:left w:val="nil"/>
              <w:bottom w:val="single" w:sz="4" w:space="0" w:color="auto"/>
              <w:right w:val="single" w:sz="4" w:space="0" w:color="auto"/>
            </w:tcBorders>
            <w:shd w:val="clear" w:color="auto" w:fill="auto"/>
            <w:vAlign w:val="center"/>
          </w:tcPr>
          <w:p w:rsidR="00321B77" w:rsidRPr="00321B77" w:rsidRDefault="00321B77" w:rsidP="00321B77">
            <w:pPr>
              <w:widowControl/>
              <w:jc w:val="center"/>
              <w:rPr>
                <w:rFonts w:ascii="仿宋_GB2312" w:eastAsia="仿宋_GB2312" w:hAnsi="宋体" w:cs="宋体"/>
                <w:kern w:val="0"/>
                <w:sz w:val="18"/>
                <w:szCs w:val="18"/>
              </w:rPr>
            </w:pPr>
            <w:r w:rsidRPr="00321B77">
              <w:rPr>
                <w:rFonts w:ascii="仿宋_GB2312" w:eastAsia="仿宋_GB2312" w:hAnsi="宋体" w:cs="宋体" w:hint="eastAsia"/>
                <w:kern w:val="0"/>
                <w:sz w:val="18"/>
                <w:szCs w:val="18"/>
              </w:rPr>
              <w:t xml:space="preserve">　</w:t>
            </w:r>
          </w:p>
        </w:tc>
        <w:tc>
          <w:tcPr>
            <w:tcW w:w="447" w:type="dxa"/>
            <w:tcBorders>
              <w:top w:val="nil"/>
              <w:left w:val="nil"/>
              <w:bottom w:val="single" w:sz="4" w:space="0" w:color="auto"/>
              <w:right w:val="single" w:sz="4" w:space="0" w:color="auto"/>
            </w:tcBorders>
            <w:shd w:val="clear" w:color="auto" w:fill="auto"/>
            <w:vAlign w:val="center"/>
          </w:tcPr>
          <w:p w:rsidR="00321B77" w:rsidRPr="00321B77" w:rsidRDefault="00321B77" w:rsidP="00321B77">
            <w:pPr>
              <w:widowControl/>
              <w:jc w:val="center"/>
              <w:rPr>
                <w:rFonts w:ascii="仿宋_GB2312" w:eastAsia="仿宋_GB2312" w:hAnsi="宋体" w:cs="宋体"/>
                <w:kern w:val="0"/>
                <w:sz w:val="18"/>
                <w:szCs w:val="18"/>
              </w:rPr>
            </w:pPr>
            <w:r w:rsidRPr="00321B77">
              <w:rPr>
                <w:rFonts w:ascii="仿宋_GB2312" w:eastAsia="仿宋_GB2312" w:hAnsi="宋体" w:cs="宋体" w:hint="eastAsia"/>
                <w:kern w:val="0"/>
                <w:sz w:val="18"/>
                <w:szCs w:val="18"/>
              </w:rPr>
              <w:t xml:space="preserve">　</w:t>
            </w:r>
          </w:p>
        </w:tc>
        <w:tc>
          <w:tcPr>
            <w:tcW w:w="447" w:type="dxa"/>
            <w:tcBorders>
              <w:top w:val="nil"/>
              <w:left w:val="nil"/>
              <w:bottom w:val="single" w:sz="4" w:space="0" w:color="auto"/>
              <w:right w:val="single" w:sz="4" w:space="0" w:color="auto"/>
            </w:tcBorders>
            <w:shd w:val="clear" w:color="auto" w:fill="auto"/>
            <w:vAlign w:val="center"/>
          </w:tcPr>
          <w:p w:rsidR="00321B77" w:rsidRPr="00321B77" w:rsidRDefault="00321B77" w:rsidP="00321B77">
            <w:pPr>
              <w:widowControl/>
              <w:jc w:val="center"/>
              <w:rPr>
                <w:rFonts w:ascii="仿宋_GB2312" w:eastAsia="仿宋_GB2312" w:hAnsi="宋体" w:cs="宋体"/>
                <w:kern w:val="0"/>
                <w:sz w:val="18"/>
                <w:szCs w:val="18"/>
              </w:rPr>
            </w:pPr>
            <w:r w:rsidRPr="00321B77">
              <w:rPr>
                <w:rFonts w:ascii="仿宋_GB2312" w:eastAsia="仿宋_GB2312" w:hAnsi="宋体" w:cs="宋体" w:hint="eastAsia"/>
                <w:kern w:val="0"/>
                <w:sz w:val="18"/>
                <w:szCs w:val="18"/>
              </w:rPr>
              <w:t xml:space="preserve">　</w:t>
            </w:r>
          </w:p>
        </w:tc>
        <w:tc>
          <w:tcPr>
            <w:tcW w:w="447" w:type="dxa"/>
            <w:tcBorders>
              <w:top w:val="nil"/>
              <w:left w:val="nil"/>
              <w:bottom w:val="single" w:sz="4" w:space="0" w:color="auto"/>
              <w:right w:val="single" w:sz="4" w:space="0" w:color="auto"/>
            </w:tcBorders>
            <w:shd w:val="clear" w:color="auto" w:fill="auto"/>
            <w:vAlign w:val="center"/>
          </w:tcPr>
          <w:p w:rsidR="00321B77" w:rsidRPr="00321B77" w:rsidRDefault="00321B77" w:rsidP="00321B77">
            <w:pPr>
              <w:widowControl/>
              <w:jc w:val="center"/>
              <w:rPr>
                <w:rFonts w:ascii="仿宋_GB2312" w:eastAsia="仿宋_GB2312" w:hAnsi="宋体" w:cs="宋体"/>
                <w:kern w:val="0"/>
                <w:sz w:val="18"/>
                <w:szCs w:val="18"/>
              </w:rPr>
            </w:pPr>
            <w:r w:rsidRPr="00321B77">
              <w:rPr>
                <w:rFonts w:ascii="仿宋_GB2312" w:eastAsia="仿宋_GB2312" w:hAnsi="宋体" w:cs="宋体" w:hint="eastAsia"/>
                <w:kern w:val="0"/>
                <w:sz w:val="18"/>
                <w:szCs w:val="18"/>
              </w:rPr>
              <w:t xml:space="preserve">　</w:t>
            </w:r>
          </w:p>
        </w:tc>
        <w:tc>
          <w:tcPr>
            <w:tcW w:w="447" w:type="dxa"/>
            <w:tcBorders>
              <w:top w:val="nil"/>
              <w:left w:val="nil"/>
              <w:bottom w:val="single" w:sz="4" w:space="0" w:color="auto"/>
              <w:right w:val="single" w:sz="4" w:space="0" w:color="auto"/>
            </w:tcBorders>
            <w:shd w:val="clear" w:color="auto" w:fill="auto"/>
            <w:vAlign w:val="center"/>
          </w:tcPr>
          <w:p w:rsidR="00321B77" w:rsidRPr="00321B77" w:rsidRDefault="00321B77" w:rsidP="00321B77">
            <w:pPr>
              <w:widowControl/>
              <w:jc w:val="center"/>
              <w:rPr>
                <w:rFonts w:ascii="仿宋_GB2312" w:eastAsia="仿宋_GB2312" w:hAnsi="宋体" w:cs="宋体"/>
                <w:kern w:val="0"/>
                <w:sz w:val="18"/>
                <w:szCs w:val="18"/>
              </w:rPr>
            </w:pPr>
            <w:r w:rsidRPr="00321B77">
              <w:rPr>
                <w:rFonts w:ascii="仿宋_GB2312" w:eastAsia="仿宋_GB2312" w:hAnsi="宋体" w:cs="宋体" w:hint="eastAsia"/>
                <w:kern w:val="0"/>
                <w:sz w:val="18"/>
                <w:szCs w:val="18"/>
              </w:rPr>
              <w:t xml:space="preserve">　</w:t>
            </w:r>
          </w:p>
        </w:tc>
        <w:tc>
          <w:tcPr>
            <w:tcW w:w="447" w:type="dxa"/>
            <w:tcBorders>
              <w:top w:val="nil"/>
              <w:left w:val="nil"/>
              <w:bottom w:val="single" w:sz="4" w:space="0" w:color="auto"/>
              <w:right w:val="single" w:sz="4" w:space="0" w:color="auto"/>
            </w:tcBorders>
            <w:shd w:val="clear" w:color="auto" w:fill="auto"/>
            <w:vAlign w:val="center"/>
          </w:tcPr>
          <w:p w:rsidR="00321B77" w:rsidRPr="00321B77" w:rsidRDefault="00321B77" w:rsidP="00321B77">
            <w:pPr>
              <w:widowControl/>
              <w:jc w:val="center"/>
              <w:rPr>
                <w:rFonts w:ascii="仿宋_GB2312" w:eastAsia="仿宋_GB2312" w:hAnsi="宋体" w:cs="宋体"/>
                <w:kern w:val="0"/>
                <w:sz w:val="18"/>
                <w:szCs w:val="18"/>
              </w:rPr>
            </w:pPr>
            <w:r w:rsidRPr="00321B77">
              <w:rPr>
                <w:rFonts w:ascii="仿宋_GB2312" w:eastAsia="仿宋_GB2312" w:hAnsi="宋体" w:cs="宋体" w:hint="eastAsia"/>
                <w:kern w:val="0"/>
                <w:sz w:val="18"/>
                <w:szCs w:val="18"/>
              </w:rPr>
              <w:t xml:space="preserve">　</w:t>
            </w:r>
          </w:p>
        </w:tc>
        <w:tc>
          <w:tcPr>
            <w:tcW w:w="486" w:type="dxa"/>
            <w:tcBorders>
              <w:top w:val="nil"/>
              <w:left w:val="nil"/>
              <w:bottom w:val="single" w:sz="4" w:space="0" w:color="auto"/>
              <w:right w:val="single" w:sz="4" w:space="0" w:color="auto"/>
            </w:tcBorders>
            <w:shd w:val="clear" w:color="auto" w:fill="auto"/>
            <w:vAlign w:val="center"/>
          </w:tcPr>
          <w:p w:rsidR="00321B77" w:rsidRPr="00321B77" w:rsidRDefault="00321B77" w:rsidP="00321B77">
            <w:pPr>
              <w:widowControl/>
              <w:jc w:val="center"/>
              <w:rPr>
                <w:rFonts w:ascii="仿宋_GB2312" w:eastAsia="仿宋_GB2312" w:hAnsi="宋体" w:cs="宋体"/>
                <w:kern w:val="0"/>
                <w:sz w:val="18"/>
                <w:szCs w:val="18"/>
              </w:rPr>
            </w:pPr>
            <w:r w:rsidRPr="00321B77">
              <w:rPr>
                <w:rFonts w:ascii="仿宋_GB2312" w:eastAsia="仿宋_GB2312" w:hAnsi="宋体" w:cs="宋体" w:hint="eastAsia"/>
                <w:kern w:val="0"/>
                <w:sz w:val="18"/>
                <w:szCs w:val="18"/>
              </w:rPr>
              <w:t xml:space="preserve">　</w:t>
            </w:r>
          </w:p>
        </w:tc>
        <w:tc>
          <w:tcPr>
            <w:tcW w:w="447" w:type="dxa"/>
            <w:tcBorders>
              <w:top w:val="nil"/>
              <w:left w:val="nil"/>
              <w:bottom w:val="single" w:sz="4" w:space="0" w:color="auto"/>
              <w:right w:val="single" w:sz="4" w:space="0" w:color="auto"/>
            </w:tcBorders>
            <w:shd w:val="clear" w:color="auto" w:fill="auto"/>
            <w:vAlign w:val="center"/>
          </w:tcPr>
          <w:p w:rsidR="00321B77" w:rsidRPr="00321B77" w:rsidRDefault="00321B77" w:rsidP="00321B77">
            <w:pPr>
              <w:widowControl/>
              <w:jc w:val="center"/>
              <w:rPr>
                <w:rFonts w:ascii="仿宋_GB2312" w:eastAsia="仿宋_GB2312" w:hAnsi="宋体" w:cs="宋体"/>
                <w:kern w:val="0"/>
                <w:sz w:val="18"/>
                <w:szCs w:val="18"/>
              </w:rPr>
            </w:pPr>
            <w:r w:rsidRPr="00321B77">
              <w:rPr>
                <w:rFonts w:ascii="仿宋_GB2312" w:eastAsia="仿宋_GB2312" w:hAnsi="宋体" w:cs="宋体" w:hint="eastAsia"/>
                <w:kern w:val="0"/>
                <w:sz w:val="18"/>
                <w:szCs w:val="18"/>
              </w:rPr>
              <w:t xml:space="preserve">　</w:t>
            </w:r>
          </w:p>
        </w:tc>
        <w:tc>
          <w:tcPr>
            <w:tcW w:w="447" w:type="dxa"/>
            <w:tcBorders>
              <w:top w:val="nil"/>
              <w:left w:val="nil"/>
              <w:bottom w:val="single" w:sz="4" w:space="0" w:color="auto"/>
              <w:right w:val="single" w:sz="4" w:space="0" w:color="auto"/>
            </w:tcBorders>
            <w:shd w:val="clear" w:color="auto" w:fill="auto"/>
            <w:vAlign w:val="center"/>
          </w:tcPr>
          <w:p w:rsidR="00321B77" w:rsidRPr="00321B77" w:rsidRDefault="00321B77" w:rsidP="00321B77">
            <w:pPr>
              <w:widowControl/>
              <w:jc w:val="center"/>
              <w:rPr>
                <w:rFonts w:ascii="仿宋_GB2312" w:eastAsia="仿宋_GB2312" w:hAnsi="宋体" w:cs="宋体"/>
                <w:kern w:val="0"/>
                <w:sz w:val="18"/>
                <w:szCs w:val="18"/>
              </w:rPr>
            </w:pPr>
            <w:r w:rsidRPr="00321B77">
              <w:rPr>
                <w:rFonts w:ascii="仿宋_GB2312" w:eastAsia="仿宋_GB2312" w:hAnsi="宋体" w:cs="宋体" w:hint="eastAsia"/>
                <w:kern w:val="0"/>
                <w:sz w:val="18"/>
                <w:szCs w:val="18"/>
              </w:rPr>
              <w:t xml:space="preserve">　</w:t>
            </w:r>
          </w:p>
        </w:tc>
      </w:tr>
      <w:tr w:rsidR="00321B77" w:rsidRPr="00321B77" w:rsidTr="00705D76">
        <w:trPr>
          <w:trHeight w:val="309"/>
        </w:trPr>
        <w:tc>
          <w:tcPr>
            <w:tcW w:w="1006" w:type="dxa"/>
            <w:vMerge/>
            <w:tcBorders>
              <w:top w:val="nil"/>
              <w:left w:val="single" w:sz="4" w:space="0" w:color="auto"/>
              <w:bottom w:val="single" w:sz="4" w:space="0" w:color="000000"/>
              <w:right w:val="single" w:sz="4" w:space="0" w:color="auto"/>
            </w:tcBorders>
            <w:vAlign w:val="center"/>
          </w:tcPr>
          <w:p w:rsidR="00321B77" w:rsidRPr="00321B77" w:rsidRDefault="00321B77" w:rsidP="00321B77">
            <w:pPr>
              <w:widowControl/>
              <w:jc w:val="left"/>
              <w:rPr>
                <w:rFonts w:ascii="仿宋_GB2312" w:eastAsia="仿宋_GB2312" w:hAnsi="宋体" w:cs="宋体"/>
                <w:kern w:val="0"/>
                <w:sz w:val="18"/>
                <w:szCs w:val="18"/>
              </w:rPr>
            </w:pPr>
          </w:p>
        </w:tc>
        <w:tc>
          <w:tcPr>
            <w:tcW w:w="407" w:type="dxa"/>
            <w:tcBorders>
              <w:top w:val="nil"/>
              <w:left w:val="nil"/>
              <w:bottom w:val="single" w:sz="4" w:space="0" w:color="auto"/>
              <w:right w:val="single" w:sz="4" w:space="0" w:color="auto"/>
            </w:tcBorders>
            <w:shd w:val="clear" w:color="auto" w:fill="auto"/>
            <w:vAlign w:val="center"/>
          </w:tcPr>
          <w:p w:rsidR="00321B77" w:rsidRPr="00321B77" w:rsidRDefault="00321B77" w:rsidP="00321B77">
            <w:pPr>
              <w:widowControl/>
              <w:jc w:val="center"/>
              <w:rPr>
                <w:rFonts w:ascii="仿宋_GB2312" w:eastAsia="仿宋_GB2312" w:hAnsi="宋体" w:cs="宋体"/>
                <w:kern w:val="0"/>
                <w:sz w:val="18"/>
                <w:szCs w:val="18"/>
              </w:rPr>
            </w:pPr>
            <w:r w:rsidRPr="00321B77">
              <w:rPr>
                <w:rFonts w:ascii="仿宋_GB2312" w:eastAsia="仿宋_GB2312" w:hAnsi="宋体" w:cs="宋体" w:hint="eastAsia"/>
                <w:kern w:val="0"/>
                <w:sz w:val="18"/>
                <w:szCs w:val="18"/>
              </w:rPr>
              <w:t xml:space="preserve">　</w:t>
            </w:r>
          </w:p>
        </w:tc>
        <w:tc>
          <w:tcPr>
            <w:tcW w:w="1630" w:type="dxa"/>
            <w:tcBorders>
              <w:top w:val="nil"/>
              <w:left w:val="nil"/>
              <w:bottom w:val="single" w:sz="4" w:space="0" w:color="auto"/>
              <w:right w:val="single" w:sz="4" w:space="0" w:color="auto"/>
            </w:tcBorders>
            <w:shd w:val="clear" w:color="auto" w:fill="auto"/>
            <w:vAlign w:val="center"/>
          </w:tcPr>
          <w:p w:rsidR="00321B77" w:rsidRPr="00321B77" w:rsidRDefault="00321B77" w:rsidP="00321B77">
            <w:pPr>
              <w:widowControl/>
              <w:jc w:val="center"/>
              <w:rPr>
                <w:rFonts w:ascii="仿宋_GB2312" w:eastAsia="仿宋_GB2312" w:hAnsi="宋体" w:cs="宋体"/>
                <w:kern w:val="0"/>
                <w:sz w:val="18"/>
                <w:szCs w:val="18"/>
              </w:rPr>
            </w:pPr>
            <w:r w:rsidRPr="00321B77">
              <w:rPr>
                <w:rFonts w:ascii="仿宋_GB2312" w:eastAsia="仿宋_GB2312" w:hAnsi="宋体" w:cs="宋体" w:hint="eastAsia"/>
                <w:kern w:val="0"/>
                <w:sz w:val="18"/>
                <w:szCs w:val="18"/>
              </w:rPr>
              <w:t>小计</w:t>
            </w:r>
          </w:p>
        </w:tc>
        <w:tc>
          <w:tcPr>
            <w:tcW w:w="2230" w:type="dxa"/>
            <w:tcBorders>
              <w:top w:val="nil"/>
              <w:left w:val="nil"/>
              <w:bottom w:val="single" w:sz="4" w:space="0" w:color="auto"/>
              <w:right w:val="single" w:sz="4" w:space="0" w:color="auto"/>
            </w:tcBorders>
            <w:shd w:val="clear" w:color="auto" w:fill="auto"/>
            <w:vAlign w:val="center"/>
          </w:tcPr>
          <w:p w:rsidR="00321B77" w:rsidRPr="00321B77" w:rsidRDefault="00321B77" w:rsidP="00321B77">
            <w:pPr>
              <w:widowControl/>
              <w:jc w:val="center"/>
              <w:rPr>
                <w:rFonts w:ascii="仿宋_GB2312" w:eastAsia="仿宋_GB2312" w:hAnsi="宋体" w:cs="宋体"/>
                <w:kern w:val="0"/>
                <w:sz w:val="18"/>
                <w:szCs w:val="18"/>
              </w:rPr>
            </w:pPr>
            <w:r w:rsidRPr="00321B77">
              <w:rPr>
                <w:rFonts w:ascii="仿宋_GB2312" w:eastAsia="仿宋_GB2312" w:hAnsi="宋体" w:cs="宋体" w:hint="eastAsia"/>
                <w:kern w:val="0"/>
                <w:sz w:val="18"/>
                <w:szCs w:val="18"/>
              </w:rPr>
              <w:t xml:space="preserve">　</w:t>
            </w:r>
          </w:p>
        </w:tc>
        <w:tc>
          <w:tcPr>
            <w:tcW w:w="396" w:type="dxa"/>
            <w:tcBorders>
              <w:top w:val="nil"/>
              <w:left w:val="nil"/>
              <w:bottom w:val="single" w:sz="4" w:space="0" w:color="auto"/>
              <w:right w:val="single" w:sz="4" w:space="0" w:color="auto"/>
            </w:tcBorders>
            <w:shd w:val="clear" w:color="auto" w:fill="auto"/>
            <w:vAlign w:val="center"/>
          </w:tcPr>
          <w:p w:rsidR="00321B77" w:rsidRPr="00321B77" w:rsidRDefault="00321B77" w:rsidP="00321B77">
            <w:pPr>
              <w:widowControl/>
              <w:jc w:val="center"/>
              <w:rPr>
                <w:rFonts w:ascii="仿宋_GB2312" w:eastAsia="仿宋_GB2312" w:hAnsi="宋体" w:cs="宋体"/>
                <w:kern w:val="0"/>
                <w:sz w:val="18"/>
                <w:szCs w:val="18"/>
              </w:rPr>
            </w:pPr>
            <w:r w:rsidRPr="00321B77">
              <w:rPr>
                <w:rFonts w:ascii="仿宋_GB2312" w:eastAsia="仿宋_GB2312" w:hAnsi="宋体" w:cs="宋体" w:hint="eastAsia"/>
                <w:kern w:val="0"/>
                <w:sz w:val="18"/>
                <w:szCs w:val="18"/>
              </w:rPr>
              <w:t xml:space="preserve">　</w:t>
            </w:r>
          </w:p>
        </w:tc>
        <w:tc>
          <w:tcPr>
            <w:tcW w:w="447" w:type="dxa"/>
            <w:tcBorders>
              <w:top w:val="nil"/>
              <w:left w:val="nil"/>
              <w:bottom w:val="single" w:sz="4" w:space="0" w:color="auto"/>
              <w:right w:val="single" w:sz="4" w:space="0" w:color="auto"/>
            </w:tcBorders>
            <w:shd w:val="clear" w:color="auto" w:fill="auto"/>
            <w:vAlign w:val="center"/>
          </w:tcPr>
          <w:p w:rsidR="00321B77" w:rsidRPr="00321B77" w:rsidRDefault="00321B77" w:rsidP="00321B77">
            <w:pPr>
              <w:widowControl/>
              <w:jc w:val="center"/>
              <w:rPr>
                <w:rFonts w:ascii="仿宋_GB2312" w:eastAsia="仿宋_GB2312" w:hAnsi="宋体" w:cs="宋体"/>
                <w:kern w:val="0"/>
                <w:sz w:val="18"/>
                <w:szCs w:val="18"/>
              </w:rPr>
            </w:pPr>
            <w:r w:rsidRPr="00321B77">
              <w:rPr>
                <w:rFonts w:ascii="仿宋_GB2312" w:eastAsia="仿宋_GB2312" w:hAnsi="宋体" w:cs="宋体" w:hint="eastAsia"/>
                <w:kern w:val="0"/>
                <w:sz w:val="18"/>
                <w:szCs w:val="18"/>
              </w:rPr>
              <w:t xml:space="preserve">　</w:t>
            </w:r>
          </w:p>
        </w:tc>
        <w:tc>
          <w:tcPr>
            <w:tcW w:w="447" w:type="dxa"/>
            <w:tcBorders>
              <w:top w:val="nil"/>
              <w:left w:val="nil"/>
              <w:bottom w:val="single" w:sz="4" w:space="0" w:color="auto"/>
              <w:right w:val="single" w:sz="4" w:space="0" w:color="auto"/>
            </w:tcBorders>
            <w:shd w:val="clear" w:color="auto" w:fill="auto"/>
            <w:vAlign w:val="center"/>
          </w:tcPr>
          <w:p w:rsidR="00321B77" w:rsidRPr="00321B77" w:rsidRDefault="00321B77" w:rsidP="00321B77">
            <w:pPr>
              <w:widowControl/>
              <w:jc w:val="center"/>
              <w:rPr>
                <w:rFonts w:ascii="仿宋_GB2312" w:eastAsia="仿宋_GB2312" w:hAnsi="宋体" w:cs="宋体"/>
                <w:kern w:val="0"/>
                <w:sz w:val="18"/>
                <w:szCs w:val="18"/>
              </w:rPr>
            </w:pPr>
            <w:r w:rsidRPr="00321B77">
              <w:rPr>
                <w:rFonts w:ascii="仿宋_GB2312" w:eastAsia="仿宋_GB2312" w:hAnsi="宋体" w:cs="宋体" w:hint="eastAsia"/>
                <w:kern w:val="0"/>
                <w:sz w:val="18"/>
                <w:szCs w:val="18"/>
              </w:rPr>
              <w:t xml:space="preserve">　</w:t>
            </w:r>
          </w:p>
        </w:tc>
        <w:tc>
          <w:tcPr>
            <w:tcW w:w="447" w:type="dxa"/>
            <w:tcBorders>
              <w:top w:val="nil"/>
              <w:left w:val="nil"/>
              <w:bottom w:val="single" w:sz="4" w:space="0" w:color="auto"/>
              <w:right w:val="single" w:sz="4" w:space="0" w:color="auto"/>
            </w:tcBorders>
            <w:shd w:val="clear" w:color="auto" w:fill="auto"/>
            <w:vAlign w:val="center"/>
          </w:tcPr>
          <w:p w:rsidR="00321B77" w:rsidRPr="00321B77" w:rsidRDefault="00321B77" w:rsidP="00321B77">
            <w:pPr>
              <w:widowControl/>
              <w:jc w:val="center"/>
              <w:rPr>
                <w:rFonts w:ascii="仿宋_GB2312" w:eastAsia="仿宋_GB2312" w:hAnsi="宋体" w:cs="宋体"/>
                <w:kern w:val="0"/>
                <w:sz w:val="18"/>
                <w:szCs w:val="18"/>
              </w:rPr>
            </w:pPr>
            <w:r w:rsidRPr="00321B77">
              <w:rPr>
                <w:rFonts w:ascii="仿宋_GB2312" w:eastAsia="仿宋_GB2312" w:hAnsi="宋体" w:cs="宋体" w:hint="eastAsia"/>
                <w:kern w:val="0"/>
                <w:sz w:val="18"/>
                <w:szCs w:val="18"/>
              </w:rPr>
              <w:t xml:space="preserve">　</w:t>
            </w:r>
          </w:p>
        </w:tc>
        <w:tc>
          <w:tcPr>
            <w:tcW w:w="447" w:type="dxa"/>
            <w:tcBorders>
              <w:top w:val="nil"/>
              <w:left w:val="nil"/>
              <w:bottom w:val="single" w:sz="4" w:space="0" w:color="auto"/>
              <w:right w:val="single" w:sz="4" w:space="0" w:color="auto"/>
            </w:tcBorders>
            <w:shd w:val="clear" w:color="auto" w:fill="auto"/>
            <w:vAlign w:val="center"/>
          </w:tcPr>
          <w:p w:rsidR="00321B77" w:rsidRPr="00321B77" w:rsidRDefault="00321B77" w:rsidP="00321B77">
            <w:pPr>
              <w:widowControl/>
              <w:jc w:val="center"/>
              <w:rPr>
                <w:rFonts w:ascii="仿宋_GB2312" w:eastAsia="仿宋_GB2312" w:hAnsi="宋体" w:cs="宋体"/>
                <w:kern w:val="0"/>
                <w:sz w:val="18"/>
                <w:szCs w:val="18"/>
              </w:rPr>
            </w:pPr>
            <w:r w:rsidRPr="00321B77">
              <w:rPr>
                <w:rFonts w:ascii="仿宋_GB2312" w:eastAsia="仿宋_GB2312" w:hAnsi="宋体" w:cs="宋体" w:hint="eastAsia"/>
                <w:kern w:val="0"/>
                <w:sz w:val="18"/>
                <w:szCs w:val="18"/>
              </w:rPr>
              <w:t xml:space="preserve">　</w:t>
            </w:r>
          </w:p>
        </w:tc>
        <w:tc>
          <w:tcPr>
            <w:tcW w:w="447" w:type="dxa"/>
            <w:tcBorders>
              <w:top w:val="nil"/>
              <w:left w:val="nil"/>
              <w:bottom w:val="single" w:sz="4" w:space="0" w:color="auto"/>
              <w:right w:val="single" w:sz="4" w:space="0" w:color="auto"/>
            </w:tcBorders>
            <w:shd w:val="clear" w:color="auto" w:fill="auto"/>
            <w:vAlign w:val="center"/>
          </w:tcPr>
          <w:p w:rsidR="00321B77" w:rsidRPr="00321B77" w:rsidRDefault="00321B77" w:rsidP="00321B77">
            <w:pPr>
              <w:widowControl/>
              <w:jc w:val="center"/>
              <w:rPr>
                <w:rFonts w:ascii="仿宋_GB2312" w:eastAsia="仿宋_GB2312" w:hAnsi="宋体" w:cs="宋体"/>
                <w:kern w:val="0"/>
                <w:sz w:val="18"/>
                <w:szCs w:val="18"/>
              </w:rPr>
            </w:pPr>
            <w:r w:rsidRPr="00321B77">
              <w:rPr>
                <w:rFonts w:ascii="仿宋_GB2312" w:eastAsia="仿宋_GB2312" w:hAnsi="宋体" w:cs="宋体" w:hint="eastAsia"/>
                <w:kern w:val="0"/>
                <w:sz w:val="18"/>
                <w:szCs w:val="18"/>
              </w:rPr>
              <w:t xml:space="preserve">　</w:t>
            </w:r>
          </w:p>
        </w:tc>
        <w:tc>
          <w:tcPr>
            <w:tcW w:w="447" w:type="dxa"/>
            <w:tcBorders>
              <w:top w:val="nil"/>
              <w:left w:val="nil"/>
              <w:bottom w:val="single" w:sz="4" w:space="0" w:color="auto"/>
              <w:right w:val="single" w:sz="4" w:space="0" w:color="auto"/>
            </w:tcBorders>
            <w:shd w:val="clear" w:color="auto" w:fill="auto"/>
            <w:vAlign w:val="center"/>
          </w:tcPr>
          <w:p w:rsidR="00321B77" w:rsidRPr="00321B77" w:rsidRDefault="00321B77" w:rsidP="00321B77">
            <w:pPr>
              <w:widowControl/>
              <w:jc w:val="center"/>
              <w:rPr>
                <w:rFonts w:ascii="仿宋_GB2312" w:eastAsia="仿宋_GB2312" w:hAnsi="宋体" w:cs="宋体"/>
                <w:kern w:val="0"/>
                <w:sz w:val="18"/>
                <w:szCs w:val="18"/>
              </w:rPr>
            </w:pPr>
            <w:r w:rsidRPr="00321B77">
              <w:rPr>
                <w:rFonts w:ascii="仿宋_GB2312" w:eastAsia="仿宋_GB2312" w:hAnsi="宋体" w:cs="宋体" w:hint="eastAsia"/>
                <w:kern w:val="0"/>
                <w:sz w:val="18"/>
                <w:szCs w:val="18"/>
              </w:rPr>
              <w:t xml:space="preserve">　</w:t>
            </w:r>
          </w:p>
        </w:tc>
        <w:tc>
          <w:tcPr>
            <w:tcW w:w="447" w:type="dxa"/>
            <w:tcBorders>
              <w:top w:val="nil"/>
              <w:left w:val="nil"/>
              <w:bottom w:val="single" w:sz="4" w:space="0" w:color="auto"/>
              <w:right w:val="single" w:sz="4" w:space="0" w:color="auto"/>
            </w:tcBorders>
            <w:shd w:val="clear" w:color="auto" w:fill="auto"/>
            <w:vAlign w:val="center"/>
          </w:tcPr>
          <w:p w:rsidR="00321B77" w:rsidRPr="00321B77" w:rsidRDefault="00321B77" w:rsidP="00321B77">
            <w:pPr>
              <w:widowControl/>
              <w:jc w:val="center"/>
              <w:rPr>
                <w:rFonts w:ascii="仿宋_GB2312" w:eastAsia="仿宋_GB2312" w:hAnsi="宋体" w:cs="宋体"/>
                <w:kern w:val="0"/>
                <w:sz w:val="18"/>
                <w:szCs w:val="18"/>
              </w:rPr>
            </w:pPr>
            <w:r w:rsidRPr="00321B77">
              <w:rPr>
                <w:rFonts w:ascii="仿宋_GB2312" w:eastAsia="仿宋_GB2312" w:hAnsi="宋体" w:cs="宋体" w:hint="eastAsia"/>
                <w:kern w:val="0"/>
                <w:sz w:val="18"/>
                <w:szCs w:val="18"/>
              </w:rPr>
              <w:t xml:space="preserve">　</w:t>
            </w:r>
          </w:p>
        </w:tc>
        <w:tc>
          <w:tcPr>
            <w:tcW w:w="447" w:type="dxa"/>
            <w:tcBorders>
              <w:top w:val="nil"/>
              <w:left w:val="nil"/>
              <w:bottom w:val="single" w:sz="4" w:space="0" w:color="auto"/>
              <w:right w:val="single" w:sz="4" w:space="0" w:color="auto"/>
            </w:tcBorders>
            <w:shd w:val="clear" w:color="auto" w:fill="auto"/>
            <w:vAlign w:val="center"/>
          </w:tcPr>
          <w:p w:rsidR="00321B77" w:rsidRPr="00321B77" w:rsidRDefault="00321B77" w:rsidP="00321B77">
            <w:pPr>
              <w:widowControl/>
              <w:jc w:val="center"/>
              <w:rPr>
                <w:rFonts w:ascii="仿宋_GB2312" w:eastAsia="仿宋_GB2312" w:hAnsi="宋体" w:cs="宋体"/>
                <w:kern w:val="0"/>
                <w:sz w:val="18"/>
                <w:szCs w:val="18"/>
              </w:rPr>
            </w:pPr>
            <w:r w:rsidRPr="00321B77">
              <w:rPr>
                <w:rFonts w:ascii="仿宋_GB2312" w:eastAsia="仿宋_GB2312" w:hAnsi="宋体" w:cs="宋体" w:hint="eastAsia"/>
                <w:kern w:val="0"/>
                <w:sz w:val="18"/>
                <w:szCs w:val="18"/>
              </w:rPr>
              <w:t xml:space="preserve">　</w:t>
            </w:r>
          </w:p>
        </w:tc>
        <w:tc>
          <w:tcPr>
            <w:tcW w:w="486" w:type="dxa"/>
            <w:tcBorders>
              <w:top w:val="nil"/>
              <w:left w:val="nil"/>
              <w:bottom w:val="single" w:sz="4" w:space="0" w:color="auto"/>
              <w:right w:val="single" w:sz="4" w:space="0" w:color="auto"/>
            </w:tcBorders>
            <w:shd w:val="clear" w:color="auto" w:fill="auto"/>
            <w:vAlign w:val="center"/>
          </w:tcPr>
          <w:p w:rsidR="00321B77" w:rsidRPr="00321B77" w:rsidRDefault="00321B77" w:rsidP="00321B77">
            <w:pPr>
              <w:widowControl/>
              <w:jc w:val="center"/>
              <w:rPr>
                <w:rFonts w:ascii="仿宋_GB2312" w:eastAsia="仿宋_GB2312" w:hAnsi="宋体" w:cs="宋体"/>
                <w:kern w:val="0"/>
                <w:sz w:val="18"/>
                <w:szCs w:val="18"/>
              </w:rPr>
            </w:pPr>
            <w:r w:rsidRPr="00321B77">
              <w:rPr>
                <w:rFonts w:ascii="仿宋_GB2312" w:eastAsia="仿宋_GB2312" w:hAnsi="宋体" w:cs="宋体" w:hint="eastAsia"/>
                <w:kern w:val="0"/>
                <w:sz w:val="18"/>
                <w:szCs w:val="18"/>
              </w:rPr>
              <w:t xml:space="preserve">　</w:t>
            </w:r>
          </w:p>
        </w:tc>
        <w:tc>
          <w:tcPr>
            <w:tcW w:w="447" w:type="dxa"/>
            <w:tcBorders>
              <w:top w:val="nil"/>
              <w:left w:val="nil"/>
              <w:bottom w:val="single" w:sz="4" w:space="0" w:color="auto"/>
              <w:right w:val="single" w:sz="4" w:space="0" w:color="auto"/>
            </w:tcBorders>
            <w:shd w:val="clear" w:color="auto" w:fill="auto"/>
            <w:vAlign w:val="center"/>
          </w:tcPr>
          <w:p w:rsidR="00321B77" w:rsidRPr="00321B77" w:rsidRDefault="00321B77" w:rsidP="00321B77">
            <w:pPr>
              <w:widowControl/>
              <w:jc w:val="center"/>
              <w:rPr>
                <w:rFonts w:ascii="仿宋_GB2312" w:eastAsia="仿宋_GB2312" w:hAnsi="宋体" w:cs="宋体"/>
                <w:kern w:val="0"/>
                <w:sz w:val="18"/>
                <w:szCs w:val="18"/>
              </w:rPr>
            </w:pPr>
            <w:r w:rsidRPr="00321B77">
              <w:rPr>
                <w:rFonts w:ascii="仿宋_GB2312" w:eastAsia="仿宋_GB2312" w:hAnsi="宋体" w:cs="宋体" w:hint="eastAsia"/>
                <w:kern w:val="0"/>
                <w:sz w:val="18"/>
                <w:szCs w:val="18"/>
              </w:rPr>
              <w:t xml:space="preserve">　</w:t>
            </w:r>
          </w:p>
        </w:tc>
        <w:tc>
          <w:tcPr>
            <w:tcW w:w="447" w:type="dxa"/>
            <w:tcBorders>
              <w:top w:val="nil"/>
              <w:left w:val="nil"/>
              <w:bottom w:val="single" w:sz="4" w:space="0" w:color="auto"/>
              <w:right w:val="single" w:sz="4" w:space="0" w:color="auto"/>
            </w:tcBorders>
            <w:shd w:val="clear" w:color="auto" w:fill="auto"/>
            <w:vAlign w:val="center"/>
          </w:tcPr>
          <w:p w:rsidR="00321B77" w:rsidRPr="00321B77" w:rsidRDefault="00321B77" w:rsidP="00321B77">
            <w:pPr>
              <w:widowControl/>
              <w:jc w:val="center"/>
              <w:rPr>
                <w:rFonts w:ascii="仿宋_GB2312" w:eastAsia="仿宋_GB2312" w:hAnsi="宋体" w:cs="宋体"/>
                <w:kern w:val="0"/>
                <w:sz w:val="18"/>
                <w:szCs w:val="18"/>
              </w:rPr>
            </w:pPr>
            <w:r w:rsidRPr="00321B77">
              <w:rPr>
                <w:rFonts w:ascii="仿宋_GB2312" w:eastAsia="仿宋_GB2312" w:hAnsi="宋体" w:cs="宋体" w:hint="eastAsia"/>
                <w:kern w:val="0"/>
                <w:sz w:val="18"/>
                <w:szCs w:val="18"/>
              </w:rPr>
              <w:t xml:space="preserve">　</w:t>
            </w:r>
          </w:p>
        </w:tc>
      </w:tr>
      <w:tr w:rsidR="00321B77" w:rsidRPr="00321B77" w:rsidTr="00705D76">
        <w:trPr>
          <w:trHeight w:val="345"/>
        </w:trPr>
        <w:tc>
          <w:tcPr>
            <w:tcW w:w="1006" w:type="dxa"/>
            <w:vMerge w:val="restart"/>
            <w:tcBorders>
              <w:top w:val="nil"/>
              <w:left w:val="single" w:sz="4" w:space="0" w:color="auto"/>
              <w:bottom w:val="single" w:sz="4" w:space="0" w:color="auto"/>
              <w:right w:val="single" w:sz="4" w:space="0" w:color="auto"/>
            </w:tcBorders>
            <w:shd w:val="clear" w:color="auto" w:fill="auto"/>
            <w:vAlign w:val="center"/>
          </w:tcPr>
          <w:p w:rsidR="00321B77" w:rsidRPr="00321B77" w:rsidRDefault="00321B77" w:rsidP="00321B77">
            <w:pPr>
              <w:widowControl/>
              <w:jc w:val="center"/>
              <w:rPr>
                <w:rFonts w:ascii="仿宋_GB2312" w:eastAsia="仿宋_GB2312" w:hAnsi="宋体" w:cs="宋体"/>
                <w:kern w:val="0"/>
                <w:sz w:val="18"/>
                <w:szCs w:val="18"/>
              </w:rPr>
            </w:pPr>
            <w:r w:rsidRPr="00321B77">
              <w:rPr>
                <w:rFonts w:ascii="仿宋_GB2312" w:eastAsia="仿宋_GB2312" w:hAnsi="宋体" w:cs="宋体" w:hint="eastAsia"/>
                <w:kern w:val="0"/>
                <w:sz w:val="18"/>
                <w:szCs w:val="18"/>
              </w:rPr>
              <w:t>学科建设专项</w:t>
            </w:r>
          </w:p>
        </w:tc>
        <w:tc>
          <w:tcPr>
            <w:tcW w:w="40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b/>
                <w:bCs/>
                <w:kern w:val="0"/>
                <w:sz w:val="18"/>
                <w:szCs w:val="18"/>
              </w:rPr>
            </w:pPr>
            <w:r w:rsidRPr="00321B77">
              <w:rPr>
                <w:b/>
                <w:bCs/>
                <w:kern w:val="0"/>
                <w:sz w:val="18"/>
                <w:szCs w:val="18"/>
              </w:rPr>
              <w:t xml:space="preserve">　</w:t>
            </w:r>
          </w:p>
        </w:tc>
        <w:tc>
          <w:tcPr>
            <w:tcW w:w="1630" w:type="dxa"/>
            <w:tcBorders>
              <w:top w:val="nil"/>
              <w:left w:val="nil"/>
              <w:bottom w:val="single" w:sz="4" w:space="0" w:color="auto"/>
              <w:right w:val="single" w:sz="4" w:space="0" w:color="auto"/>
            </w:tcBorders>
            <w:shd w:val="clear" w:color="auto" w:fill="auto"/>
            <w:noWrap/>
            <w:vAlign w:val="center"/>
          </w:tcPr>
          <w:p w:rsidR="00321B77" w:rsidRPr="00321B77" w:rsidRDefault="00321B77" w:rsidP="00C77428">
            <w:pPr>
              <w:widowControl/>
              <w:rPr>
                <w:rFonts w:ascii="宋体" w:hAnsi="宋体" w:cs="宋体"/>
                <w:kern w:val="0"/>
                <w:sz w:val="18"/>
                <w:szCs w:val="18"/>
              </w:rPr>
            </w:pPr>
            <w:r w:rsidRPr="00321B77">
              <w:rPr>
                <w:rFonts w:ascii="宋体" w:hAnsi="宋体" w:cs="宋体" w:hint="eastAsia"/>
                <w:kern w:val="0"/>
                <w:sz w:val="18"/>
                <w:szCs w:val="18"/>
              </w:rPr>
              <w:t>优质资源建设项目</w:t>
            </w:r>
          </w:p>
        </w:tc>
        <w:tc>
          <w:tcPr>
            <w:tcW w:w="2230"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kern w:val="0"/>
                <w:sz w:val="18"/>
                <w:szCs w:val="18"/>
              </w:rPr>
            </w:pPr>
            <w:r w:rsidRPr="00321B77">
              <w:rPr>
                <w:rFonts w:ascii="宋体" w:hAnsi="宋体" w:cs="宋体" w:hint="eastAsia"/>
                <w:kern w:val="0"/>
                <w:sz w:val="18"/>
                <w:szCs w:val="18"/>
              </w:rPr>
              <w:t>学科基地综合建设</w:t>
            </w:r>
          </w:p>
        </w:tc>
        <w:tc>
          <w:tcPr>
            <w:tcW w:w="396"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kern w:val="0"/>
                <w:sz w:val="18"/>
                <w:szCs w:val="18"/>
              </w:rPr>
            </w:pPr>
            <w:r w:rsidRPr="00321B77">
              <w:rPr>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kern w:val="0"/>
                <w:sz w:val="18"/>
                <w:szCs w:val="18"/>
              </w:rPr>
            </w:pPr>
            <w:r w:rsidRPr="00321B77">
              <w:rPr>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kern w:val="0"/>
                <w:sz w:val="18"/>
                <w:szCs w:val="18"/>
              </w:rPr>
            </w:pPr>
            <w:r w:rsidRPr="00321B77">
              <w:rPr>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kern w:val="0"/>
                <w:sz w:val="18"/>
                <w:szCs w:val="18"/>
              </w:rPr>
            </w:pPr>
            <w:r w:rsidRPr="00321B77">
              <w:rPr>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kern w:val="0"/>
                <w:sz w:val="18"/>
                <w:szCs w:val="18"/>
              </w:rPr>
            </w:pPr>
            <w:r w:rsidRPr="00321B77">
              <w:rPr>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kern w:val="0"/>
                <w:sz w:val="18"/>
                <w:szCs w:val="18"/>
              </w:rPr>
            </w:pPr>
            <w:r w:rsidRPr="00321B77">
              <w:rPr>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kern w:val="0"/>
                <w:sz w:val="18"/>
                <w:szCs w:val="18"/>
              </w:rPr>
            </w:pPr>
            <w:r w:rsidRPr="00321B77">
              <w:rPr>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kern w:val="0"/>
                <w:sz w:val="18"/>
                <w:szCs w:val="18"/>
              </w:rPr>
            </w:pPr>
            <w:r w:rsidRPr="00321B77">
              <w:rPr>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kern w:val="0"/>
                <w:sz w:val="18"/>
                <w:szCs w:val="18"/>
              </w:rPr>
            </w:pPr>
            <w:r w:rsidRPr="00321B77">
              <w:rPr>
                <w:kern w:val="0"/>
                <w:sz w:val="18"/>
                <w:szCs w:val="18"/>
              </w:rPr>
              <w:t xml:space="preserve">　</w:t>
            </w:r>
          </w:p>
        </w:tc>
        <w:tc>
          <w:tcPr>
            <w:tcW w:w="486"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kern w:val="0"/>
                <w:sz w:val="18"/>
                <w:szCs w:val="18"/>
              </w:rPr>
            </w:pPr>
            <w:r w:rsidRPr="00321B77">
              <w:rPr>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kern w:val="0"/>
                <w:sz w:val="18"/>
                <w:szCs w:val="18"/>
              </w:rPr>
            </w:pPr>
            <w:r w:rsidRPr="00321B77">
              <w:rPr>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kern w:val="0"/>
                <w:sz w:val="18"/>
                <w:szCs w:val="18"/>
              </w:rPr>
            </w:pPr>
            <w:r w:rsidRPr="00321B77">
              <w:rPr>
                <w:kern w:val="0"/>
                <w:sz w:val="18"/>
                <w:szCs w:val="18"/>
              </w:rPr>
              <w:t xml:space="preserve">　</w:t>
            </w:r>
          </w:p>
        </w:tc>
      </w:tr>
      <w:tr w:rsidR="00321B77" w:rsidRPr="00321B77" w:rsidTr="00705D76">
        <w:trPr>
          <w:trHeight w:val="345"/>
        </w:trPr>
        <w:tc>
          <w:tcPr>
            <w:tcW w:w="1006" w:type="dxa"/>
            <w:vMerge/>
            <w:tcBorders>
              <w:top w:val="nil"/>
              <w:left w:val="single" w:sz="4" w:space="0" w:color="auto"/>
              <w:bottom w:val="single" w:sz="4" w:space="0" w:color="auto"/>
              <w:right w:val="single" w:sz="4" w:space="0" w:color="auto"/>
            </w:tcBorders>
            <w:vAlign w:val="center"/>
          </w:tcPr>
          <w:p w:rsidR="00321B77" w:rsidRPr="00321B77" w:rsidRDefault="00321B77" w:rsidP="00321B77">
            <w:pPr>
              <w:widowControl/>
              <w:jc w:val="left"/>
              <w:rPr>
                <w:rFonts w:ascii="仿宋_GB2312" w:eastAsia="仿宋_GB2312" w:hAnsi="宋体" w:cs="宋体"/>
                <w:kern w:val="0"/>
                <w:sz w:val="18"/>
                <w:szCs w:val="18"/>
              </w:rPr>
            </w:pPr>
          </w:p>
        </w:tc>
        <w:tc>
          <w:tcPr>
            <w:tcW w:w="407" w:type="dxa"/>
            <w:vMerge w:val="restart"/>
            <w:tcBorders>
              <w:top w:val="nil"/>
              <w:left w:val="single" w:sz="4" w:space="0" w:color="auto"/>
              <w:bottom w:val="single" w:sz="4" w:space="0" w:color="auto"/>
              <w:right w:val="single" w:sz="4" w:space="0" w:color="auto"/>
            </w:tcBorders>
            <w:shd w:val="clear" w:color="auto" w:fill="auto"/>
            <w:noWrap/>
            <w:vAlign w:val="center"/>
          </w:tcPr>
          <w:p w:rsidR="00321B77" w:rsidRPr="00321B77" w:rsidRDefault="00321B77" w:rsidP="00321B77">
            <w:pPr>
              <w:widowControl/>
              <w:jc w:val="center"/>
              <w:rPr>
                <w:b/>
                <w:bCs/>
                <w:kern w:val="0"/>
                <w:sz w:val="18"/>
                <w:szCs w:val="18"/>
              </w:rPr>
            </w:pPr>
            <w:r w:rsidRPr="00321B77">
              <w:rPr>
                <w:b/>
                <w:bCs/>
                <w:kern w:val="0"/>
                <w:sz w:val="18"/>
                <w:szCs w:val="18"/>
              </w:rPr>
              <w:t xml:space="preserve">　</w:t>
            </w:r>
          </w:p>
        </w:tc>
        <w:tc>
          <w:tcPr>
            <w:tcW w:w="1630" w:type="dxa"/>
            <w:tcBorders>
              <w:top w:val="nil"/>
              <w:left w:val="nil"/>
              <w:bottom w:val="single" w:sz="4" w:space="0" w:color="auto"/>
              <w:right w:val="single" w:sz="4" w:space="0" w:color="auto"/>
            </w:tcBorders>
            <w:shd w:val="clear" w:color="auto" w:fill="auto"/>
            <w:noWrap/>
            <w:vAlign w:val="center"/>
          </w:tcPr>
          <w:p w:rsidR="00321B77" w:rsidRPr="00321B77" w:rsidRDefault="00321B77" w:rsidP="00C77428">
            <w:pPr>
              <w:widowControl/>
              <w:rPr>
                <w:rFonts w:ascii="宋体" w:hAnsi="宋体" w:cs="宋体"/>
                <w:kern w:val="0"/>
                <w:sz w:val="18"/>
                <w:szCs w:val="18"/>
              </w:rPr>
            </w:pPr>
            <w:r w:rsidRPr="00321B77">
              <w:rPr>
                <w:rFonts w:ascii="宋体" w:hAnsi="宋体" w:cs="宋体" w:hint="eastAsia"/>
                <w:kern w:val="0"/>
                <w:sz w:val="18"/>
                <w:szCs w:val="18"/>
              </w:rPr>
              <w:t>教师队伍建设项目</w:t>
            </w:r>
          </w:p>
        </w:tc>
        <w:tc>
          <w:tcPr>
            <w:tcW w:w="2230"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kern w:val="0"/>
                <w:sz w:val="18"/>
                <w:szCs w:val="18"/>
              </w:rPr>
            </w:pPr>
            <w:r w:rsidRPr="00321B77">
              <w:rPr>
                <w:rFonts w:ascii="宋体" w:hAnsi="宋体" w:cs="宋体" w:hint="eastAsia"/>
                <w:kern w:val="0"/>
                <w:sz w:val="18"/>
                <w:szCs w:val="18"/>
              </w:rPr>
              <w:t>学术领军人物引进和培养</w:t>
            </w:r>
          </w:p>
        </w:tc>
        <w:tc>
          <w:tcPr>
            <w:tcW w:w="396"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kern w:val="0"/>
                <w:sz w:val="18"/>
                <w:szCs w:val="18"/>
              </w:rPr>
            </w:pPr>
            <w:r w:rsidRPr="00321B77">
              <w:rPr>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kern w:val="0"/>
                <w:sz w:val="18"/>
                <w:szCs w:val="18"/>
              </w:rPr>
            </w:pPr>
            <w:r w:rsidRPr="00321B77">
              <w:rPr>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kern w:val="0"/>
                <w:sz w:val="18"/>
                <w:szCs w:val="18"/>
              </w:rPr>
            </w:pPr>
            <w:r w:rsidRPr="00321B77">
              <w:rPr>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kern w:val="0"/>
                <w:sz w:val="18"/>
                <w:szCs w:val="18"/>
              </w:rPr>
            </w:pPr>
            <w:r w:rsidRPr="00321B77">
              <w:rPr>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kern w:val="0"/>
                <w:sz w:val="18"/>
                <w:szCs w:val="18"/>
              </w:rPr>
            </w:pPr>
            <w:r w:rsidRPr="00321B77">
              <w:rPr>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kern w:val="0"/>
                <w:sz w:val="18"/>
                <w:szCs w:val="18"/>
              </w:rPr>
            </w:pPr>
            <w:r w:rsidRPr="00321B77">
              <w:rPr>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kern w:val="0"/>
                <w:sz w:val="18"/>
                <w:szCs w:val="18"/>
              </w:rPr>
            </w:pPr>
            <w:r w:rsidRPr="00321B77">
              <w:rPr>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kern w:val="0"/>
                <w:sz w:val="18"/>
                <w:szCs w:val="18"/>
              </w:rPr>
            </w:pPr>
            <w:r w:rsidRPr="00321B77">
              <w:rPr>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kern w:val="0"/>
                <w:sz w:val="18"/>
                <w:szCs w:val="18"/>
              </w:rPr>
            </w:pPr>
            <w:r w:rsidRPr="00321B77">
              <w:rPr>
                <w:kern w:val="0"/>
                <w:sz w:val="18"/>
                <w:szCs w:val="18"/>
              </w:rPr>
              <w:t xml:space="preserve">　</w:t>
            </w:r>
          </w:p>
        </w:tc>
        <w:tc>
          <w:tcPr>
            <w:tcW w:w="486"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kern w:val="0"/>
                <w:sz w:val="18"/>
                <w:szCs w:val="18"/>
              </w:rPr>
            </w:pPr>
            <w:r w:rsidRPr="00321B77">
              <w:rPr>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kern w:val="0"/>
                <w:sz w:val="18"/>
                <w:szCs w:val="18"/>
              </w:rPr>
            </w:pPr>
            <w:r w:rsidRPr="00321B77">
              <w:rPr>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kern w:val="0"/>
                <w:sz w:val="18"/>
                <w:szCs w:val="18"/>
              </w:rPr>
            </w:pPr>
            <w:r w:rsidRPr="00321B77">
              <w:rPr>
                <w:kern w:val="0"/>
                <w:sz w:val="18"/>
                <w:szCs w:val="18"/>
              </w:rPr>
              <w:t xml:space="preserve">　</w:t>
            </w:r>
          </w:p>
        </w:tc>
      </w:tr>
      <w:tr w:rsidR="00321B77" w:rsidRPr="00321B77" w:rsidTr="00705D76">
        <w:trPr>
          <w:trHeight w:val="345"/>
        </w:trPr>
        <w:tc>
          <w:tcPr>
            <w:tcW w:w="1006" w:type="dxa"/>
            <w:vMerge/>
            <w:tcBorders>
              <w:top w:val="nil"/>
              <w:left w:val="single" w:sz="4" w:space="0" w:color="auto"/>
              <w:bottom w:val="single" w:sz="4" w:space="0" w:color="auto"/>
              <w:right w:val="single" w:sz="4" w:space="0" w:color="auto"/>
            </w:tcBorders>
            <w:vAlign w:val="center"/>
          </w:tcPr>
          <w:p w:rsidR="00321B77" w:rsidRPr="00321B77" w:rsidRDefault="00321B77" w:rsidP="00321B77">
            <w:pPr>
              <w:widowControl/>
              <w:jc w:val="left"/>
              <w:rPr>
                <w:rFonts w:ascii="仿宋_GB2312" w:eastAsia="仿宋_GB2312" w:hAnsi="宋体" w:cs="宋体"/>
                <w:kern w:val="0"/>
                <w:sz w:val="18"/>
                <w:szCs w:val="18"/>
              </w:rPr>
            </w:pPr>
          </w:p>
        </w:tc>
        <w:tc>
          <w:tcPr>
            <w:tcW w:w="407" w:type="dxa"/>
            <w:vMerge/>
            <w:tcBorders>
              <w:top w:val="nil"/>
              <w:left w:val="single" w:sz="4" w:space="0" w:color="auto"/>
              <w:bottom w:val="single" w:sz="4" w:space="0" w:color="auto"/>
              <w:right w:val="single" w:sz="4" w:space="0" w:color="auto"/>
            </w:tcBorders>
            <w:vAlign w:val="center"/>
          </w:tcPr>
          <w:p w:rsidR="00321B77" w:rsidRPr="00321B77" w:rsidRDefault="00321B77" w:rsidP="00321B77">
            <w:pPr>
              <w:widowControl/>
              <w:jc w:val="left"/>
              <w:rPr>
                <w:b/>
                <w:bCs/>
                <w:kern w:val="0"/>
                <w:sz w:val="18"/>
                <w:szCs w:val="18"/>
              </w:rPr>
            </w:pPr>
          </w:p>
        </w:tc>
        <w:tc>
          <w:tcPr>
            <w:tcW w:w="1630"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kern w:val="0"/>
                <w:sz w:val="18"/>
                <w:szCs w:val="18"/>
              </w:rPr>
            </w:pPr>
            <w:r w:rsidRPr="00321B77">
              <w:rPr>
                <w:rFonts w:ascii="宋体" w:hAnsi="宋体" w:cs="宋体" w:hint="eastAsia"/>
                <w:kern w:val="0"/>
                <w:sz w:val="18"/>
                <w:szCs w:val="18"/>
              </w:rPr>
              <w:t xml:space="preserve">　</w:t>
            </w:r>
          </w:p>
        </w:tc>
        <w:tc>
          <w:tcPr>
            <w:tcW w:w="2230"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kern w:val="0"/>
                <w:sz w:val="18"/>
                <w:szCs w:val="18"/>
              </w:rPr>
            </w:pPr>
            <w:r w:rsidRPr="00321B77">
              <w:rPr>
                <w:rFonts w:ascii="宋体" w:hAnsi="宋体" w:cs="宋体" w:hint="eastAsia"/>
                <w:kern w:val="0"/>
                <w:sz w:val="18"/>
                <w:szCs w:val="18"/>
              </w:rPr>
              <w:t>科研创新团队培养</w:t>
            </w:r>
          </w:p>
        </w:tc>
        <w:tc>
          <w:tcPr>
            <w:tcW w:w="396"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kern w:val="0"/>
                <w:sz w:val="18"/>
                <w:szCs w:val="18"/>
              </w:rPr>
            </w:pPr>
            <w:r w:rsidRPr="00321B77">
              <w:rPr>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kern w:val="0"/>
                <w:sz w:val="18"/>
                <w:szCs w:val="18"/>
              </w:rPr>
            </w:pPr>
            <w:r w:rsidRPr="00321B77">
              <w:rPr>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kern w:val="0"/>
                <w:sz w:val="18"/>
                <w:szCs w:val="18"/>
              </w:rPr>
            </w:pPr>
            <w:r w:rsidRPr="00321B77">
              <w:rPr>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kern w:val="0"/>
                <w:sz w:val="18"/>
                <w:szCs w:val="18"/>
              </w:rPr>
            </w:pPr>
            <w:r w:rsidRPr="00321B77">
              <w:rPr>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kern w:val="0"/>
                <w:sz w:val="18"/>
                <w:szCs w:val="18"/>
              </w:rPr>
            </w:pPr>
            <w:r w:rsidRPr="00321B77">
              <w:rPr>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kern w:val="0"/>
                <w:sz w:val="18"/>
                <w:szCs w:val="18"/>
              </w:rPr>
            </w:pPr>
            <w:r w:rsidRPr="00321B77">
              <w:rPr>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kern w:val="0"/>
                <w:sz w:val="18"/>
                <w:szCs w:val="18"/>
              </w:rPr>
            </w:pPr>
            <w:r w:rsidRPr="00321B77">
              <w:rPr>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kern w:val="0"/>
                <w:sz w:val="18"/>
                <w:szCs w:val="18"/>
              </w:rPr>
            </w:pPr>
            <w:r w:rsidRPr="00321B77">
              <w:rPr>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kern w:val="0"/>
                <w:sz w:val="18"/>
                <w:szCs w:val="18"/>
              </w:rPr>
            </w:pPr>
            <w:r w:rsidRPr="00321B77">
              <w:rPr>
                <w:kern w:val="0"/>
                <w:sz w:val="18"/>
                <w:szCs w:val="18"/>
              </w:rPr>
              <w:t xml:space="preserve">　</w:t>
            </w:r>
          </w:p>
        </w:tc>
        <w:tc>
          <w:tcPr>
            <w:tcW w:w="486"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kern w:val="0"/>
                <w:sz w:val="18"/>
                <w:szCs w:val="18"/>
              </w:rPr>
            </w:pPr>
            <w:r w:rsidRPr="00321B77">
              <w:rPr>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kern w:val="0"/>
                <w:sz w:val="18"/>
                <w:szCs w:val="18"/>
              </w:rPr>
            </w:pPr>
            <w:r w:rsidRPr="00321B77">
              <w:rPr>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kern w:val="0"/>
                <w:sz w:val="18"/>
                <w:szCs w:val="18"/>
              </w:rPr>
            </w:pPr>
            <w:r w:rsidRPr="00321B77">
              <w:rPr>
                <w:kern w:val="0"/>
                <w:sz w:val="18"/>
                <w:szCs w:val="18"/>
              </w:rPr>
              <w:t xml:space="preserve">　</w:t>
            </w:r>
          </w:p>
        </w:tc>
      </w:tr>
      <w:tr w:rsidR="00321B77" w:rsidRPr="00321B77" w:rsidTr="00705D76">
        <w:trPr>
          <w:trHeight w:val="345"/>
        </w:trPr>
        <w:tc>
          <w:tcPr>
            <w:tcW w:w="1006" w:type="dxa"/>
            <w:vMerge/>
            <w:tcBorders>
              <w:top w:val="nil"/>
              <w:left w:val="single" w:sz="4" w:space="0" w:color="auto"/>
              <w:bottom w:val="single" w:sz="4" w:space="0" w:color="auto"/>
              <w:right w:val="single" w:sz="4" w:space="0" w:color="auto"/>
            </w:tcBorders>
            <w:vAlign w:val="center"/>
          </w:tcPr>
          <w:p w:rsidR="00321B77" w:rsidRPr="00321B77" w:rsidRDefault="00321B77" w:rsidP="00321B77">
            <w:pPr>
              <w:widowControl/>
              <w:jc w:val="left"/>
              <w:rPr>
                <w:rFonts w:ascii="仿宋_GB2312" w:eastAsia="仿宋_GB2312" w:hAnsi="宋体" w:cs="宋体"/>
                <w:kern w:val="0"/>
                <w:sz w:val="18"/>
                <w:szCs w:val="18"/>
              </w:rPr>
            </w:pPr>
          </w:p>
        </w:tc>
        <w:tc>
          <w:tcPr>
            <w:tcW w:w="407" w:type="dxa"/>
            <w:vMerge w:val="restart"/>
            <w:tcBorders>
              <w:top w:val="nil"/>
              <w:left w:val="single" w:sz="4" w:space="0" w:color="auto"/>
              <w:bottom w:val="single" w:sz="4" w:space="0" w:color="auto"/>
              <w:right w:val="single" w:sz="4" w:space="0" w:color="auto"/>
            </w:tcBorders>
            <w:shd w:val="clear" w:color="auto" w:fill="auto"/>
            <w:noWrap/>
            <w:vAlign w:val="center"/>
          </w:tcPr>
          <w:p w:rsidR="00321B77" w:rsidRPr="00321B77" w:rsidRDefault="00321B77" w:rsidP="00321B77">
            <w:pPr>
              <w:widowControl/>
              <w:jc w:val="center"/>
              <w:rPr>
                <w:b/>
                <w:bCs/>
                <w:kern w:val="0"/>
                <w:sz w:val="18"/>
                <w:szCs w:val="18"/>
              </w:rPr>
            </w:pPr>
            <w:r w:rsidRPr="00321B77">
              <w:rPr>
                <w:b/>
                <w:bCs/>
                <w:kern w:val="0"/>
                <w:sz w:val="18"/>
                <w:szCs w:val="18"/>
              </w:rPr>
              <w:t xml:space="preserve">　</w:t>
            </w:r>
          </w:p>
        </w:tc>
        <w:tc>
          <w:tcPr>
            <w:tcW w:w="1630" w:type="dxa"/>
            <w:tcBorders>
              <w:top w:val="nil"/>
              <w:left w:val="nil"/>
              <w:bottom w:val="single" w:sz="4" w:space="0" w:color="auto"/>
              <w:right w:val="single" w:sz="4" w:space="0" w:color="auto"/>
            </w:tcBorders>
            <w:shd w:val="clear" w:color="auto" w:fill="auto"/>
            <w:noWrap/>
            <w:vAlign w:val="center"/>
          </w:tcPr>
          <w:p w:rsidR="00321B77" w:rsidRPr="00321B77" w:rsidRDefault="00321B77" w:rsidP="00C77428">
            <w:pPr>
              <w:widowControl/>
              <w:rPr>
                <w:rFonts w:ascii="宋体" w:hAnsi="宋体" w:cs="宋体"/>
                <w:kern w:val="0"/>
                <w:sz w:val="18"/>
                <w:szCs w:val="18"/>
              </w:rPr>
            </w:pPr>
            <w:r w:rsidRPr="00321B77">
              <w:rPr>
                <w:rFonts w:ascii="宋体" w:hAnsi="宋体" w:cs="宋体" w:hint="eastAsia"/>
                <w:kern w:val="0"/>
                <w:sz w:val="18"/>
                <w:szCs w:val="18"/>
              </w:rPr>
              <w:t>科研能力建设项目</w:t>
            </w:r>
          </w:p>
        </w:tc>
        <w:tc>
          <w:tcPr>
            <w:tcW w:w="2230"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kern w:val="0"/>
                <w:sz w:val="18"/>
                <w:szCs w:val="18"/>
              </w:rPr>
            </w:pPr>
            <w:r w:rsidRPr="00321B77">
              <w:rPr>
                <w:rFonts w:ascii="宋体" w:hAnsi="宋体" w:cs="宋体" w:hint="eastAsia"/>
                <w:kern w:val="0"/>
                <w:sz w:val="18"/>
                <w:szCs w:val="18"/>
              </w:rPr>
              <w:t>重大科研培养</w:t>
            </w:r>
          </w:p>
        </w:tc>
        <w:tc>
          <w:tcPr>
            <w:tcW w:w="396"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kern w:val="0"/>
                <w:sz w:val="18"/>
                <w:szCs w:val="18"/>
              </w:rPr>
            </w:pPr>
            <w:r w:rsidRPr="00321B77">
              <w:rPr>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kern w:val="0"/>
                <w:sz w:val="18"/>
                <w:szCs w:val="18"/>
              </w:rPr>
            </w:pPr>
            <w:r w:rsidRPr="00321B77">
              <w:rPr>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kern w:val="0"/>
                <w:sz w:val="18"/>
                <w:szCs w:val="18"/>
              </w:rPr>
            </w:pPr>
            <w:r w:rsidRPr="00321B77">
              <w:rPr>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kern w:val="0"/>
                <w:sz w:val="18"/>
                <w:szCs w:val="18"/>
              </w:rPr>
            </w:pPr>
            <w:r w:rsidRPr="00321B77">
              <w:rPr>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kern w:val="0"/>
                <w:sz w:val="18"/>
                <w:szCs w:val="18"/>
              </w:rPr>
            </w:pPr>
            <w:r w:rsidRPr="00321B77">
              <w:rPr>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kern w:val="0"/>
                <w:sz w:val="18"/>
                <w:szCs w:val="18"/>
              </w:rPr>
            </w:pPr>
            <w:r w:rsidRPr="00321B77">
              <w:rPr>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kern w:val="0"/>
                <w:sz w:val="18"/>
                <w:szCs w:val="18"/>
              </w:rPr>
            </w:pPr>
            <w:r w:rsidRPr="00321B77">
              <w:rPr>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kern w:val="0"/>
                <w:sz w:val="18"/>
                <w:szCs w:val="18"/>
              </w:rPr>
            </w:pPr>
            <w:r w:rsidRPr="00321B77">
              <w:rPr>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kern w:val="0"/>
                <w:sz w:val="18"/>
                <w:szCs w:val="18"/>
              </w:rPr>
            </w:pPr>
            <w:r w:rsidRPr="00321B77">
              <w:rPr>
                <w:kern w:val="0"/>
                <w:sz w:val="18"/>
                <w:szCs w:val="18"/>
              </w:rPr>
              <w:t xml:space="preserve">　</w:t>
            </w:r>
          </w:p>
        </w:tc>
        <w:tc>
          <w:tcPr>
            <w:tcW w:w="486"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kern w:val="0"/>
                <w:sz w:val="18"/>
                <w:szCs w:val="18"/>
              </w:rPr>
            </w:pPr>
            <w:r w:rsidRPr="00321B77">
              <w:rPr>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kern w:val="0"/>
                <w:sz w:val="18"/>
                <w:szCs w:val="18"/>
              </w:rPr>
            </w:pPr>
            <w:r w:rsidRPr="00321B77">
              <w:rPr>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kern w:val="0"/>
                <w:sz w:val="18"/>
                <w:szCs w:val="18"/>
              </w:rPr>
            </w:pPr>
            <w:r w:rsidRPr="00321B77">
              <w:rPr>
                <w:kern w:val="0"/>
                <w:sz w:val="18"/>
                <w:szCs w:val="18"/>
              </w:rPr>
              <w:t xml:space="preserve">　</w:t>
            </w:r>
          </w:p>
        </w:tc>
      </w:tr>
      <w:tr w:rsidR="00321B77" w:rsidRPr="00321B77" w:rsidTr="00705D76">
        <w:trPr>
          <w:trHeight w:val="345"/>
        </w:trPr>
        <w:tc>
          <w:tcPr>
            <w:tcW w:w="1006" w:type="dxa"/>
            <w:vMerge/>
            <w:tcBorders>
              <w:top w:val="nil"/>
              <w:left w:val="single" w:sz="4" w:space="0" w:color="auto"/>
              <w:bottom w:val="single" w:sz="4" w:space="0" w:color="auto"/>
              <w:right w:val="single" w:sz="4" w:space="0" w:color="auto"/>
            </w:tcBorders>
            <w:vAlign w:val="center"/>
          </w:tcPr>
          <w:p w:rsidR="00321B77" w:rsidRPr="00321B77" w:rsidRDefault="00321B77" w:rsidP="00321B77">
            <w:pPr>
              <w:widowControl/>
              <w:jc w:val="left"/>
              <w:rPr>
                <w:rFonts w:ascii="仿宋_GB2312" w:eastAsia="仿宋_GB2312" w:hAnsi="宋体" w:cs="宋体"/>
                <w:kern w:val="0"/>
                <w:sz w:val="18"/>
                <w:szCs w:val="18"/>
              </w:rPr>
            </w:pPr>
          </w:p>
        </w:tc>
        <w:tc>
          <w:tcPr>
            <w:tcW w:w="407" w:type="dxa"/>
            <w:vMerge/>
            <w:tcBorders>
              <w:top w:val="nil"/>
              <w:left w:val="single" w:sz="4" w:space="0" w:color="auto"/>
              <w:bottom w:val="single" w:sz="4" w:space="0" w:color="auto"/>
              <w:right w:val="single" w:sz="4" w:space="0" w:color="auto"/>
            </w:tcBorders>
            <w:vAlign w:val="center"/>
          </w:tcPr>
          <w:p w:rsidR="00321B77" w:rsidRPr="00321B77" w:rsidRDefault="00321B77" w:rsidP="00321B77">
            <w:pPr>
              <w:widowControl/>
              <w:jc w:val="left"/>
              <w:rPr>
                <w:b/>
                <w:bCs/>
                <w:kern w:val="0"/>
                <w:sz w:val="18"/>
                <w:szCs w:val="18"/>
              </w:rPr>
            </w:pPr>
          </w:p>
        </w:tc>
        <w:tc>
          <w:tcPr>
            <w:tcW w:w="1630"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kern w:val="0"/>
                <w:sz w:val="18"/>
                <w:szCs w:val="18"/>
              </w:rPr>
            </w:pPr>
            <w:r w:rsidRPr="00321B77">
              <w:rPr>
                <w:rFonts w:ascii="宋体" w:hAnsi="宋体" w:cs="宋体" w:hint="eastAsia"/>
                <w:kern w:val="0"/>
                <w:sz w:val="18"/>
                <w:szCs w:val="18"/>
              </w:rPr>
              <w:t xml:space="preserve">　</w:t>
            </w:r>
          </w:p>
        </w:tc>
        <w:tc>
          <w:tcPr>
            <w:tcW w:w="2230"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kern w:val="0"/>
                <w:sz w:val="18"/>
                <w:szCs w:val="18"/>
              </w:rPr>
            </w:pPr>
            <w:r w:rsidRPr="00321B77">
              <w:rPr>
                <w:rFonts w:ascii="宋体" w:hAnsi="宋体" w:cs="宋体" w:hint="eastAsia"/>
                <w:kern w:val="0"/>
                <w:sz w:val="18"/>
                <w:szCs w:val="18"/>
              </w:rPr>
              <w:t>国内外交流</w:t>
            </w:r>
          </w:p>
        </w:tc>
        <w:tc>
          <w:tcPr>
            <w:tcW w:w="396"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kern w:val="0"/>
                <w:sz w:val="18"/>
                <w:szCs w:val="18"/>
              </w:rPr>
            </w:pPr>
            <w:r w:rsidRPr="00321B77">
              <w:rPr>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kern w:val="0"/>
                <w:sz w:val="18"/>
                <w:szCs w:val="18"/>
              </w:rPr>
            </w:pPr>
            <w:r w:rsidRPr="00321B77">
              <w:rPr>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kern w:val="0"/>
                <w:sz w:val="18"/>
                <w:szCs w:val="18"/>
              </w:rPr>
            </w:pPr>
            <w:r w:rsidRPr="00321B77">
              <w:rPr>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kern w:val="0"/>
                <w:sz w:val="18"/>
                <w:szCs w:val="18"/>
              </w:rPr>
            </w:pPr>
            <w:r w:rsidRPr="00321B77">
              <w:rPr>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kern w:val="0"/>
                <w:sz w:val="18"/>
                <w:szCs w:val="18"/>
              </w:rPr>
            </w:pPr>
            <w:r w:rsidRPr="00321B77">
              <w:rPr>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kern w:val="0"/>
                <w:sz w:val="18"/>
                <w:szCs w:val="18"/>
              </w:rPr>
            </w:pPr>
            <w:r w:rsidRPr="00321B77">
              <w:rPr>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kern w:val="0"/>
                <w:sz w:val="18"/>
                <w:szCs w:val="18"/>
              </w:rPr>
            </w:pPr>
            <w:r w:rsidRPr="00321B77">
              <w:rPr>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kern w:val="0"/>
                <w:sz w:val="18"/>
                <w:szCs w:val="18"/>
              </w:rPr>
            </w:pPr>
            <w:r w:rsidRPr="00321B77">
              <w:rPr>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kern w:val="0"/>
                <w:sz w:val="18"/>
                <w:szCs w:val="18"/>
              </w:rPr>
            </w:pPr>
            <w:r w:rsidRPr="00321B77">
              <w:rPr>
                <w:kern w:val="0"/>
                <w:sz w:val="18"/>
                <w:szCs w:val="18"/>
              </w:rPr>
              <w:t xml:space="preserve">　</w:t>
            </w:r>
          </w:p>
        </w:tc>
        <w:tc>
          <w:tcPr>
            <w:tcW w:w="486"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kern w:val="0"/>
                <w:sz w:val="18"/>
                <w:szCs w:val="18"/>
              </w:rPr>
            </w:pPr>
            <w:r w:rsidRPr="00321B77">
              <w:rPr>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kern w:val="0"/>
                <w:sz w:val="18"/>
                <w:szCs w:val="18"/>
              </w:rPr>
            </w:pPr>
            <w:r w:rsidRPr="00321B77">
              <w:rPr>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kern w:val="0"/>
                <w:sz w:val="18"/>
                <w:szCs w:val="18"/>
              </w:rPr>
            </w:pPr>
            <w:r w:rsidRPr="00321B77">
              <w:rPr>
                <w:kern w:val="0"/>
                <w:sz w:val="18"/>
                <w:szCs w:val="18"/>
              </w:rPr>
              <w:t xml:space="preserve">　</w:t>
            </w:r>
          </w:p>
        </w:tc>
      </w:tr>
      <w:tr w:rsidR="00321B77" w:rsidRPr="00321B77" w:rsidTr="00705D76">
        <w:trPr>
          <w:trHeight w:val="345"/>
        </w:trPr>
        <w:tc>
          <w:tcPr>
            <w:tcW w:w="1006" w:type="dxa"/>
            <w:vMerge/>
            <w:tcBorders>
              <w:top w:val="nil"/>
              <w:left w:val="single" w:sz="4" w:space="0" w:color="auto"/>
              <w:bottom w:val="single" w:sz="4" w:space="0" w:color="auto"/>
              <w:right w:val="single" w:sz="4" w:space="0" w:color="auto"/>
            </w:tcBorders>
            <w:vAlign w:val="center"/>
          </w:tcPr>
          <w:p w:rsidR="00321B77" w:rsidRPr="00321B77" w:rsidRDefault="00321B77" w:rsidP="00321B77">
            <w:pPr>
              <w:widowControl/>
              <w:jc w:val="left"/>
              <w:rPr>
                <w:rFonts w:ascii="仿宋_GB2312" w:eastAsia="仿宋_GB2312" w:hAnsi="宋体" w:cs="宋体"/>
                <w:kern w:val="0"/>
                <w:sz w:val="18"/>
                <w:szCs w:val="18"/>
              </w:rPr>
            </w:pPr>
          </w:p>
        </w:tc>
        <w:tc>
          <w:tcPr>
            <w:tcW w:w="407" w:type="dxa"/>
            <w:vMerge w:val="restart"/>
            <w:tcBorders>
              <w:top w:val="nil"/>
              <w:left w:val="single" w:sz="4" w:space="0" w:color="auto"/>
              <w:bottom w:val="single" w:sz="4" w:space="0" w:color="auto"/>
              <w:right w:val="single" w:sz="4" w:space="0" w:color="auto"/>
            </w:tcBorders>
            <w:shd w:val="clear" w:color="auto" w:fill="auto"/>
            <w:noWrap/>
            <w:vAlign w:val="center"/>
          </w:tcPr>
          <w:p w:rsidR="00321B77" w:rsidRPr="00321B77" w:rsidRDefault="00321B77" w:rsidP="00321B77">
            <w:pPr>
              <w:widowControl/>
              <w:jc w:val="center"/>
              <w:rPr>
                <w:b/>
                <w:bCs/>
                <w:kern w:val="0"/>
                <w:sz w:val="18"/>
                <w:szCs w:val="18"/>
              </w:rPr>
            </w:pPr>
            <w:r w:rsidRPr="00321B77">
              <w:rPr>
                <w:b/>
                <w:bCs/>
                <w:kern w:val="0"/>
                <w:sz w:val="18"/>
                <w:szCs w:val="18"/>
              </w:rPr>
              <w:t xml:space="preserve">　</w:t>
            </w:r>
          </w:p>
        </w:tc>
        <w:tc>
          <w:tcPr>
            <w:tcW w:w="1630"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kern w:val="0"/>
                <w:sz w:val="18"/>
                <w:szCs w:val="18"/>
              </w:rPr>
            </w:pPr>
            <w:r w:rsidRPr="00321B77">
              <w:rPr>
                <w:rFonts w:ascii="宋体" w:hAnsi="宋体" w:cs="宋体" w:hint="eastAsia"/>
                <w:kern w:val="0"/>
                <w:sz w:val="18"/>
                <w:szCs w:val="18"/>
              </w:rPr>
              <w:t>人才培养工作项目</w:t>
            </w:r>
          </w:p>
        </w:tc>
        <w:tc>
          <w:tcPr>
            <w:tcW w:w="2230"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kern w:val="0"/>
                <w:sz w:val="18"/>
                <w:szCs w:val="18"/>
              </w:rPr>
            </w:pPr>
            <w:r w:rsidRPr="00321B77">
              <w:rPr>
                <w:rFonts w:ascii="宋体" w:hAnsi="宋体" w:cs="宋体" w:hint="eastAsia"/>
                <w:kern w:val="0"/>
                <w:sz w:val="18"/>
                <w:szCs w:val="18"/>
              </w:rPr>
              <w:t>国内外交流</w:t>
            </w:r>
          </w:p>
        </w:tc>
        <w:tc>
          <w:tcPr>
            <w:tcW w:w="396"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kern w:val="0"/>
                <w:sz w:val="18"/>
                <w:szCs w:val="18"/>
              </w:rPr>
            </w:pPr>
            <w:r w:rsidRPr="00321B77">
              <w:rPr>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kern w:val="0"/>
                <w:sz w:val="18"/>
                <w:szCs w:val="18"/>
              </w:rPr>
            </w:pPr>
            <w:r w:rsidRPr="00321B77">
              <w:rPr>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kern w:val="0"/>
                <w:sz w:val="18"/>
                <w:szCs w:val="18"/>
              </w:rPr>
            </w:pPr>
            <w:r w:rsidRPr="00321B77">
              <w:rPr>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kern w:val="0"/>
                <w:sz w:val="18"/>
                <w:szCs w:val="18"/>
              </w:rPr>
            </w:pPr>
            <w:r w:rsidRPr="00321B77">
              <w:rPr>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kern w:val="0"/>
                <w:sz w:val="18"/>
                <w:szCs w:val="18"/>
              </w:rPr>
            </w:pPr>
            <w:r w:rsidRPr="00321B77">
              <w:rPr>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kern w:val="0"/>
                <w:sz w:val="18"/>
                <w:szCs w:val="18"/>
              </w:rPr>
            </w:pPr>
            <w:r w:rsidRPr="00321B77">
              <w:rPr>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kern w:val="0"/>
                <w:sz w:val="18"/>
                <w:szCs w:val="18"/>
              </w:rPr>
            </w:pPr>
            <w:r w:rsidRPr="00321B77">
              <w:rPr>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kern w:val="0"/>
                <w:sz w:val="18"/>
                <w:szCs w:val="18"/>
              </w:rPr>
            </w:pPr>
            <w:r w:rsidRPr="00321B77">
              <w:rPr>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kern w:val="0"/>
                <w:sz w:val="18"/>
                <w:szCs w:val="18"/>
              </w:rPr>
            </w:pPr>
            <w:r w:rsidRPr="00321B77">
              <w:rPr>
                <w:kern w:val="0"/>
                <w:sz w:val="18"/>
                <w:szCs w:val="18"/>
              </w:rPr>
              <w:t xml:space="preserve">　</w:t>
            </w:r>
          </w:p>
        </w:tc>
        <w:tc>
          <w:tcPr>
            <w:tcW w:w="486"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kern w:val="0"/>
                <w:sz w:val="18"/>
                <w:szCs w:val="18"/>
              </w:rPr>
            </w:pPr>
            <w:r w:rsidRPr="00321B77">
              <w:rPr>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kern w:val="0"/>
                <w:sz w:val="18"/>
                <w:szCs w:val="18"/>
              </w:rPr>
            </w:pPr>
            <w:r w:rsidRPr="00321B77">
              <w:rPr>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kern w:val="0"/>
                <w:sz w:val="18"/>
                <w:szCs w:val="18"/>
              </w:rPr>
            </w:pPr>
            <w:r w:rsidRPr="00321B77">
              <w:rPr>
                <w:kern w:val="0"/>
                <w:sz w:val="18"/>
                <w:szCs w:val="18"/>
              </w:rPr>
              <w:t xml:space="preserve">　</w:t>
            </w:r>
          </w:p>
        </w:tc>
      </w:tr>
      <w:tr w:rsidR="00321B77" w:rsidRPr="00321B77" w:rsidTr="00705D76">
        <w:trPr>
          <w:trHeight w:val="345"/>
        </w:trPr>
        <w:tc>
          <w:tcPr>
            <w:tcW w:w="1006" w:type="dxa"/>
            <w:vMerge/>
            <w:tcBorders>
              <w:top w:val="nil"/>
              <w:left w:val="single" w:sz="4" w:space="0" w:color="auto"/>
              <w:bottom w:val="single" w:sz="4" w:space="0" w:color="auto"/>
              <w:right w:val="single" w:sz="4" w:space="0" w:color="auto"/>
            </w:tcBorders>
            <w:vAlign w:val="center"/>
          </w:tcPr>
          <w:p w:rsidR="00321B77" w:rsidRPr="00321B77" w:rsidRDefault="00321B77" w:rsidP="00321B77">
            <w:pPr>
              <w:widowControl/>
              <w:jc w:val="left"/>
              <w:rPr>
                <w:rFonts w:ascii="仿宋_GB2312" w:eastAsia="仿宋_GB2312" w:hAnsi="宋体" w:cs="宋体"/>
                <w:kern w:val="0"/>
                <w:sz w:val="18"/>
                <w:szCs w:val="18"/>
              </w:rPr>
            </w:pPr>
          </w:p>
        </w:tc>
        <w:tc>
          <w:tcPr>
            <w:tcW w:w="407" w:type="dxa"/>
            <w:vMerge/>
            <w:tcBorders>
              <w:top w:val="nil"/>
              <w:left w:val="single" w:sz="4" w:space="0" w:color="auto"/>
              <w:bottom w:val="single" w:sz="4" w:space="0" w:color="auto"/>
              <w:right w:val="single" w:sz="4" w:space="0" w:color="auto"/>
            </w:tcBorders>
            <w:vAlign w:val="center"/>
          </w:tcPr>
          <w:p w:rsidR="00321B77" w:rsidRPr="00321B77" w:rsidRDefault="00321B77" w:rsidP="00321B77">
            <w:pPr>
              <w:widowControl/>
              <w:jc w:val="left"/>
              <w:rPr>
                <w:b/>
                <w:bCs/>
                <w:kern w:val="0"/>
                <w:sz w:val="18"/>
                <w:szCs w:val="18"/>
              </w:rPr>
            </w:pPr>
          </w:p>
        </w:tc>
        <w:tc>
          <w:tcPr>
            <w:tcW w:w="1630"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kern w:val="0"/>
                <w:sz w:val="18"/>
                <w:szCs w:val="18"/>
              </w:rPr>
            </w:pPr>
            <w:r w:rsidRPr="00321B77">
              <w:rPr>
                <w:rFonts w:ascii="宋体" w:hAnsi="宋体" w:cs="宋体" w:hint="eastAsia"/>
                <w:kern w:val="0"/>
                <w:sz w:val="18"/>
                <w:szCs w:val="18"/>
              </w:rPr>
              <w:t xml:space="preserve">　</w:t>
            </w:r>
          </w:p>
        </w:tc>
        <w:tc>
          <w:tcPr>
            <w:tcW w:w="2230"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kern w:val="0"/>
                <w:sz w:val="18"/>
                <w:szCs w:val="18"/>
              </w:rPr>
            </w:pPr>
            <w:r w:rsidRPr="00321B77">
              <w:rPr>
                <w:rFonts w:ascii="宋体" w:hAnsi="宋体" w:cs="宋体" w:hint="eastAsia"/>
                <w:kern w:val="0"/>
                <w:sz w:val="18"/>
                <w:szCs w:val="18"/>
              </w:rPr>
              <w:t>学生综合素质</w:t>
            </w:r>
          </w:p>
        </w:tc>
        <w:tc>
          <w:tcPr>
            <w:tcW w:w="396"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kern w:val="0"/>
                <w:sz w:val="18"/>
                <w:szCs w:val="18"/>
              </w:rPr>
            </w:pPr>
            <w:r w:rsidRPr="00321B77">
              <w:rPr>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kern w:val="0"/>
                <w:sz w:val="18"/>
                <w:szCs w:val="18"/>
              </w:rPr>
            </w:pPr>
            <w:r w:rsidRPr="00321B77">
              <w:rPr>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kern w:val="0"/>
                <w:sz w:val="18"/>
                <w:szCs w:val="18"/>
              </w:rPr>
            </w:pPr>
            <w:r w:rsidRPr="00321B77">
              <w:rPr>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kern w:val="0"/>
                <w:sz w:val="18"/>
                <w:szCs w:val="18"/>
              </w:rPr>
            </w:pPr>
            <w:r w:rsidRPr="00321B77">
              <w:rPr>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kern w:val="0"/>
                <w:sz w:val="18"/>
                <w:szCs w:val="18"/>
              </w:rPr>
            </w:pPr>
            <w:r w:rsidRPr="00321B77">
              <w:rPr>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kern w:val="0"/>
                <w:sz w:val="18"/>
                <w:szCs w:val="18"/>
              </w:rPr>
            </w:pPr>
            <w:r w:rsidRPr="00321B77">
              <w:rPr>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kern w:val="0"/>
                <w:sz w:val="18"/>
                <w:szCs w:val="18"/>
              </w:rPr>
            </w:pPr>
            <w:r w:rsidRPr="00321B77">
              <w:rPr>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kern w:val="0"/>
                <w:sz w:val="18"/>
                <w:szCs w:val="18"/>
              </w:rPr>
            </w:pPr>
            <w:r w:rsidRPr="00321B77">
              <w:rPr>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kern w:val="0"/>
                <w:sz w:val="18"/>
                <w:szCs w:val="18"/>
              </w:rPr>
            </w:pPr>
            <w:r w:rsidRPr="00321B77">
              <w:rPr>
                <w:kern w:val="0"/>
                <w:sz w:val="18"/>
                <w:szCs w:val="18"/>
              </w:rPr>
              <w:t xml:space="preserve">　</w:t>
            </w:r>
          </w:p>
        </w:tc>
        <w:tc>
          <w:tcPr>
            <w:tcW w:w="486"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kern w:val="0"/>
                <w:sz w:val="18"/>
                <w:szCs w:val="18"/>
              </w:rPr>
            </w:pPr>
            <w:r w:rsidRPr="00321B77">
              <w:rPr>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kern w:val="0"/>
                <w:sz w:val="18"/>
                <w:szCs w:val="18"/>
              </w:rPr>
            </w:pPr>
            <w:r w:rsidRPr="00321B77">
              <w:rPr>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kern w:val="0"/>
                <w:sz w:val="18"/>
                <w:szCs w:val="18"/>
              </w:rPr>
            </w:pPr>
            <w:r w:rsidRPr="00321B77">
              <w:rPr>
                <w:kern w:val="0"/>
                <w:sz w:val="18"/>
                <w:szCs w:val="18"/>
              </w:rPr>
              <w:t xml:space="preserve">　</w:t>
            </w:r>
          </w:p>
        </w:tc>
      </w:tr>
      <w:tr w:rsidR="00321B77" w:rsidRPr="00321B77" w:rsidTr="00705D76">
        <w:trPr>
          <w:trHeight w:val="345"/>
        </w:trPr>
        <w:tc>
          <w:tcPr>
            <w:tcW w:w="1006" w:type="dxa"/>
            <w:vMerge/>
            <w:tcBorders>
              <w:top w:val="nil"/>
              <w:left w:val="single" w:sz="4" w:space="0" w:color="auto"/>
              <w:bottom w:val="single" w:sz="4" w:space="0" w:color="auto"/>
              <w:right w:val="single" w:sz="4" w:space="0" w:color="auto"/>
            </w:tcBorders>
            <w:vAlign w:val="center"/>
          </w:tcPr>
          <w:p w:rsidR="00321B77" w:rsidRPr="00321B77" w:rsidRDefault="00321B77" w:rsidP="00321B77">
            <w:pPr>
              <w:widowControl/>
              <w:jc w:val="left"/>
              <w:rPr>
                <w:rFonts w:ascii="仿宋_GB2312" w:eastAsia="仿宋_GB2312" w:hAnsi="宋体" w:cs="宋体"/>
                <w:kern w:val="0"/>
                <w:sz w:val="18"/>
                <w:szCs w:val="18"/>
              </w:rPr>
            </w:pPr>
          </w:p>
        </w:tc>
        <w:tc>
          <w:tcPr>
            <w:tcW w:w="40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b/>
                <w:bCs/>
                <w:kern w:val="0"/>
                <w:sz w:val="18"/>
                <w:szCs w:val="18"/>
              </w:rPr>
            </w:pPr>
            <w:r w:rsidRPr="00321B77">
              <w:rPr>
                <w:b/>
                <w:bCs/>
                <w:kern w:val="0"/>
                <w:sz w:val="18"/>
                <w:szCs w:val="18"/>
              </w:rPr>
              <w:t xml:space="preserve">　</w:t>
            </w:r>
          </w:p>
        </w:tc>
        <w:tc>
          <w:tcPr>
            <w:tcW w:w="1630" w:type="dxa"/>
            <w:tcBorders>
              <w:top w:val="nil"/>
              <w:left w:val="nil"/>
              <w:bottom w:val="single" w:sz="4" w:space="0" w:color="auto"/>
              <w:right w:val="single" w:sz="4" w:space="0" w:color="auto"/>
            </w:tcBorders>
            <w:shd w:val="clear" w:color="auto" w:fill="auto"/>
            <w:vAlign w:val="center"/>
          </w:tcPr>
          <w:p w:rsidR="00321B77" w:rsidRPr="00321B77" w:rsidRDefault="00321B77" w:rsidP="00321B77">
            <w:pPr>
              <w:widowControl/>
              <w:jc w:val="center"/>
              <w:rPr>
                <w:rFonts w:ascii="仿宋_GB2312" w:eastAsia="仿宋_GB2312" w:hAnsi="宋体" w:cs="宋体"/>
                <w:b/>
                <w:bCs/>
                <w:kern w:val="0"/>
                <w:sz w:val="18"/>
                <w:szCs w:val="18"/>
              </w:rPr>
            </w:pPr>
            <w:r w:rsidRPr="00321B77">
              <w:rPr>
                <w:rFonts w:ascii="仿宋_GB2312" w:eastAsia="仿宋_GB2312" w:hAnsi="宋体" w:cs="宋体" w:hint="eastAsia"/>
                <w:b/>
                <w:bCs/>
                <w:kern w:val="0"/>
                <w:sz w:val="18"/>
                <w:szCs w:val="18"/>
              </w:rPr>
              <w:t>小计</w:t>
            </w:r>
          </w:p>
        </w:tc>
        <w:tc>
          <w:tcPr>
            <w:tcW w:w="2230"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b/>
                <w:bCs/>
                <w:kern w:val="0"/>
                <w:sz w:val="18"/>
                <w:szCs w:val="18"/>
              </w:rPr>
            </w:pPr>
            <w:r w:rsidRPr="00321B77">
              <w:rPr>
                <w:rFonts w:ascii="宋体" w:hAnsi="宋体" w:cs="宋体" w:hint="eastAsia"/>
                <w:b/>
                <w:bCs/>
                <w:kern w:val="0"/>
                <w:sz w:val="18"/>
                <w:szCs w:val="18"/>
              </w:rPr>
              <w:t xml:space="preserve">　</w:t>
            </w:r>
          </w:p>
        </w:tc>
        <w:tc>
          <w:tcPr>
            <w:tcW w:w="396"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b/>
                <w:bCs/>
                <w:kern w:val="0"/>
                <w:sz w:val="18"/>
                <w:szCs w:val="18"/>
              </w:rPr>
            </w:pPr>
            <w:r w:rsidRPr="00321B77">
              <w:rPr>
                <w:b/>
                <w:bCs/>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b/>
                <w:bCs/>
                <w:kern w:val="0"/>
                <w:sz w:val="18"/>
                <w:szCs w:val="18"/>
              </w:rPr>
            </w:pPr>
            <w:r w:rsidRPr="00321B77">
              <w:rPr>
                <w:b/>
                <w:bCs/>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b/>
                <w:bCs/>
                <w:kern w:val="0"/>
                <w:sz w:val="18"/>
                <w:szCs w:val="18"/>
              </w:rPr>
            </w:pPr>
            <w:r w:rsidRPr="00321B77">
              <w:rPr>
                <w:b/>
                <w:bCs/>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b/>
                <w:bCs/>
                <w:kern w:val="0"/>
                <w:sz w:val="18"/>
                <w:szCs w:val="18"/>
              </w:rPr>
            </w:pPr>
            <w:r w:rsidRPr="00321B77">
              <w:rPr>
                <w:b/>
                <w:bCs/>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b/>
                <w:bCs/>
                <w:kern w:val="0"/>
                <w:sz w:val="18"/>
                <w:szCs w:val="18"/>
              </w:rPr>
            </w:pPr>
            <w:r w:rsidRPr="00321B77">
              <w:rPr>
                <w:b/>
                <w:bCs/>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b/>
                <w:bCs/>
                <w:kern w:val="0"/>
                <w:sz w:val="18"/>
                <w:szCs w:val="18"/>
              </w:rPr>
            </w:pPr>
            <w:r w:rsidRPr="00321B77">
              <w:rPr>
                <w:b/>
                <w:bCs/>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b/>
                <w:bCs/>
                <w:kern w:val="0"/>
                <w:sz w:val="18"/>
                <w:szCs w:val="18"/>
              </w:rPr>
            </w:pPr>
            <w:r w:rsidRPr="00321B77">
              <w:rPr>
                <w:b/>
                <w:bCs/>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b/>
                <w:bCs/>
                <w:kern w:val="0"/>
                <w:sz w:val="18"/>
                <w:szCs w:val="18"/>
              </w:rPr>
            </w:pPr>
            <w:r w:rsidRPr="00321B77">
              <w:rPr>
                <w:b/>
                <w:bCs/>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b/>
                <w:bCs/>
                <w:kern w:val="0"/>
                <w:sz w:val="18"/>
                <w:szCs w:val="18"/>
              </w:rPr>
            </w:pPr>
            <w:r w:rsidRPr="00321B77">
              <w:rPr>
                <w:b/>
                <w:bCs/>
                <w:kern w:val="0"/>
                <w:sz w:val="18"/>
                <w:szCs w:val="18"/>
              </w:rPr>
              <w:t xml:space="preserve">　</w:t>
            </w:r>
          </w:p>
        </w:tc>
        <w:tc>
          <w:tcPr>
            <w:tcW w:w="486"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b/>
                <w:bCs/>
                <w:kern w:val="0"/>
                <w:sz w:val="18"/>
                <w:szCs w:val="18"/>
              </w:rPr>
            </w:pPr>
            <w:r w:rsidRPr="00321B77">
              <w:rPr>
                <w:b/>
                <w:bCs/>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b/>
                <w:bCs/>
                <w:kern w:val="0"/>
                <w:sz w:val="18"/>
                <w:szCs w:val="18"/>
              </w:rPr>
            </w:pPr>
            <w:r w:rsidRPr="00321B77">
              <w:rPr>
                <w:b/>
                <w:bCs/>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b/>
                <w:bCs/>
                <w:kern w:val="0"/>
                <w:sz w:val="18"/>
                <w:szCs w:val="18"/>
              </w:rPr>
            </w:pPr>
            <w:r w:rsidRPr="00321B77">
              <w:rPr>
                <w:b/>
                <w:bCs/>
                <w:kern w:val="0"/>
                <w:sz w:val="18"/>
                <w:szCs w:val="18"/>
              </w:rPr>
              <w:t xml:space="preserve">　</w:t>
            </w:r>
          </w:p>
        </w:tc>
      </w:tr>
      <w:tr w:rsidR="00321B77" w:rsidRPr="00321B77" w:rsidTr="00705D76">
        <w:trPr>
          <w:trHeight w:val="412"/>
        </w:trPr>
        <w:tc>
          <w:tcPr>
            <w:tcW w:w="1006" w:type="dxa"/>
            <w:vMerge w:val="restart"/>
            <w:tcBorders>
              <w:top w:val="nil"/>
              <w:left w:val="single" w:sz="4" w:space="0" w:color="auto"/>
              <w:bottom w:val="single" w:sz="4" w:space="0" w:color="auto"/>
              <w:right w:val="single" w:sz="4" w:space="0" w:color="auto"/>
            </w:tcBorders>
            <w:shd w:val="clear" w:color="auto" w:fill="auto"/>
            <w:vAlign w:val="center"/>
          </w:tcPr>
          <w:p w:rsidR="00321B77" w:rsidRPr="00321B77" w:rsidRDefault="00321B77" w:rsidP="00321B77">
            <w:pPr>
              <w:widowControl/>
              <w:jc w:val="center"/>
              <w:rPr>
                <w:rFonts w:ascii="仿宋_GB2312" w:eastAsia="仿宋_GB2312" w:hAnsi="宋体" w:cs="宋体"/>
                <w:kern w:val="0"/>
                <w:sz w:val="18"/>
                <w:szCs w:val="18"/>
              </w:rPr>
            </w:pPr>
            <w:r w:rsidRPr="00321B77">
              <w:rPr>
                <w:rFonts w:ascii="仿宋_GB2312" w:eastAsia="仿宋_GB2312" w:hAnsi="宋体" w:cs="宋体" w:hint="eastAsia"/>
                <w:kern w:val="0"/>
                <w:sz w:val="18"/>
                <w:szCs w:val="18"/>
              </w:rPr>
              <w:t>试点学院建设专项</w:t>
            </w:r>
          </w:p>
        </w:tc>
        <w:tc>
          <w:tcPr>
            <w:tcW w:w="407" w:type="dxa"/>
            <w:vMerge w:val="restart"/>
            <w:tcBorders>
              <w:top w:val="nil"/>
              <w:left w:val="single" w:sz="4" w:space="0" w:color="auto"/>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b/>
                <w:bCs/>
                <w:kern w:val="0"/>
                <w:sz w:val="18"/>
                <w:szCs w:val="18"/>
              </w:rPr>
            </w:pPr>
            <w:r w:rsidRPr="00321B77">
              <w:rPr>
                <w:rFonts w:ascii="宋体" w:hAnsi="宋体" w:cs="宋体" w:hint="eastAsia"/>
                <w:b/>
                <w:bCs/>
                <w:kern w:val="0"/>
                <w:sz w:val="18"/>
                <w:szCs w:val="18"/>
              </w:rPr>
              <w:t xml:space="preserve">　</w:t>
            </w:r>
          </w:p>
        </w:tc>
        <w:tc>
          <w:tcPr>
            <w:tcW w:w="1630"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kern w:val="0"/>
                <w:sz w:val="18"/>
                <w:szCs w:val="18"/>
              </w:rPr>
            </w:pPr>
            <w:r w:rsidRPr="00321B77">
              <w:rPr>
                <w:rFonts w:ascii="宋体" w:hAnsi="宋体" w:cs="宋体" w:hint="eastAsia"/>
                <w:kern w:val="0"/>
                <w:sz w:val="18"/>
                <w:szCs w:val="18"/>
              </w:rPr>
              <w:t>人才培养改革</w:t>
            </w:r>
          </w:p>
        </w:tc>
        <w:tc>
          <w:tcPr>
            <w:tcW w:w="2230"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kern w:val="0"/>
                <w:sz w:val="18"/>
                <w:szCs w:val="18"/>
              </w:rPr>
            </w:pPr>
            <w:r w:rsidRPr="00321B77">
              <w:rPr>
                <w:rFonts w:ascii="宋体" w:hAnsi="宋体" w:cs="宋体" w:hint="eastAsia"/>
                <w:kern w:val="0"/>
                <w:sz w:val="18"/>
                <w:szCs w:val="18"/>
              </w:rPr>
              <w:t xml:space="preserve">　</w:t>
            </w:r>
          </w:p>
        </w:tc>
        <w:tc>
          <w:tcPr>
            <w:tcW w:w="396"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kern w:val="0"/>
                <w:sz w:val="18"/>
                <w:szCs w:val="18"/>
              </w:rPr>
            </w:pPr>
            <w:r w:rsidRPr="00321B77">
              <w:rPr>
                <w:rFonts w:ascii="宋体" w:hAnsi="宋体" w:cs="宋体" w:hint="eastAsia"/>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kern w:val="0"/>
                <w:sz w:val="18"/>
                <w:szCs w:val="18"/>
              </w:rPr>
            </w:pPr>
            <w:r w:rsidRPr="00321B77">
              <w:rPr>
                <w:rFonts w:ascii="宋体" w:hAnsi="宋体" w:cs="宋体" w:hint="eastAsia"/>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kern w:val="0"/>
                <w:sz w:val="18"/>
                <w:szCs w:val="18"/>
              </w:rPr>
            </w:pPr>
            <w:r w:rsidRPr="00321B77">
              <w:rPr>
                <w:rFonts w:ascii="宋体" w:hAnsi="宋体" w:cs="宋体" w:hint="eastAsia"/>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kern w:val="0"/>
                <w:sz w:val="18"/>
                <w:szCs w:val="18"/>
              </w:rPr>
            </w:pPr>
            <w:r w:rsidRPr="00321B77">
              <w:rPr>
                <w:rFonts w:ascii="宋体" w:hAnsi="宋体" w:cs="宋体" w:hint="eastAsia"/>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kern w:val="0"/>
                <w:sz w:val="18"/>
                <w:szCs w:val="18"/>
              </w:rPr>
            </w:pPr>
            <w:r w:rsidRPr="00321B77">
              <w:rPr>
                <w:rFonts w:ascii="宋体" w:hAnsi="宋体" w:cs="宋体" w:hint="eastAsia"/>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kern w:val="0"/>
                <w:sz w:val="18"/>
                <w:szCs w:val="18"/>
              </w:rPr>
            </w:pPr>
            <w:r w:rsidRPr="00321B77">
              <w:rPr>
                <w:rFonts w:ascii="宋体" w:hAnsi="宋体" w:cs="宋体" w:hint="eastAsia"/>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kern w:val="0"/>
                <w:sz w:val="18"/>
                <w:szCs w:val="18"/>
              </w:rPr>
            </w:pPr>
            <w:r w:rsidRPr="00321B77">
              <w:rPr>
                <w:rFonts w:ascii="宋体" w:hAnsi="宋体" w:cs="宋体" w:hint="eastAsia"/>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kern w:val="0"/>
                <w:sz w:val="18"/>
                <w:szCs w:val="18"/>
              </w:rPr>
            </w:pPr>
            <w:r w:rsidRPr="00321B77">
              <w:rPr>
                <w:rFonts w:ascii="宋体" w:hAnsi="宋体" w:cs="宋体" w:hint="eastAsia"/>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kern w:val="0"/>
                <w:sz w:val="18"/>
                <w:szCs w:val="18"/>
              </w:rPr>
            </w:pPr>
            <w:r w:rsidRPr="00321B77">
              <w:rPr>
                <w:rFonts w:ascii="宋体" w:hAnsi="宋体" w:cs="宋体" w:hint="eastAsia"/>
                <w:kern w:val="0"/>
                <w:sz w:val="18"/>
                <w:szCs w:val="18"/>
              </w:rPr>
              <w:t xml:space="preserve">　</w:t>
            </w:r>
          </w:p>
        </w:tc>
        <w:tc>
          <w:tcPr>
            <w:tcW w:w="486"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kern w:val="0"/>
                <w:sz w:val="18"/>
                <w:szCs w:val="18"/>
              </w:rPr>
            </w:pPr>
            <w:r w:rsidRPr="00321B77">
              <w:rPr>
                <w:rFonts w:ascii="宋体" w:hAnsi="宋体" w:cs="宋体" w:hint="eastAsia"/>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kern w:val="0"/>
                <w:sz w:val="18"/>
                <w:szCs w:val="18"/>
              </w:rPr>
            </w:pPr>
            <w:r w:rsidRPr="00321B77">
              <w:rPr>
                <w:rFonts w:ascii="宋体" w:hAnsi="宋体" w:cs="宋体" w:hint="eastAsia"/>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kern w:val="0"/>
                <w:sz w:val="18"/>
                <w:szCs w:val="18"/>
              </w:rPr>
            </w:pPr>
            <w:r w:rsidRPr="00321B77">
              <w:rPr>
                <w:rFonts w:ascii="宋体" w:hAnsi="宋体" w:cs="宋体" w:hint="eastAsia"/>
                <w:kern w:val="0"/>
                <w:sz w:val="18"/>
                <w:szCs w:val="18"/>
              </w:rPr>
              <w:t xml:space="preserve">　</w:t>
            </w:r>
          </w:p>
        </w:tc>
      </w:tr>
      <w:tr w:rsidR="00321B77" w:rsidRPr="00321B77" w:rsidTr="00705D76">
        <w:trPr>
          <w:trHeight w:val="330"/>
        </w:trPr>
        <w:tc>
          <w:tcPr>
            <w:tcW w:w="1006" w:type="dxa"/>
            <w:vMerge/>
            <w:tcBorders>
              <w:top w:val="nil"/>
              <w:left w:val="single" w:sz="4" w:space="0" w:color="auto"/>
              <w:bottom w:val="single" w:sz="4" w:space="0" w:color="auto"/>
              <w:right w:val="single" w:sz="4" w:space="0" w:color="auto"/>
            </w:tcBorders>
            <w:vAlign w:val="center"/>
          </w:tcPr>
          <w:p w:rsidR="00321B77" w:rsidRPr="00321B77" w:rsidRDefault="00321B77" w:rsidP="00321B77">
            <w:pPr>
              <w:widowControl/>
              <w:jc w:val="left"/>
              <w:rPr>
                <w:rFonts w:ascii="仿宋_GB2312" w:eastAsia="仿宋_GB2312" w:hAnsi="宋体" w:cs="宋体"/>
                <w:kern w:val="0"/>
                <w:sz w:val="18"/>
                <w:szCs w:val="18"/>
              </w:rPr>
            </w:pPr>
          </w:p>
        </w:tc>
        <w:tc>
          <w:tcPr>
            <w:tcW w:w="407" w:type="dxa"/>
            <w:vMerge/>
            <w:tcBorders>
              <w:top w:val="nil"/>
              <w:left w:val="single" w:sz="4" w:space="0" w:color="auto"/>
              <w:bottom w:val="single" w:sz="4" w:space="0" w:color="auto"/>
              <w:right w:val="single" w:sz="4" w:space="0" w:color="auto"/>
            </w:tcBorders>
            <w:vAlign w:val="center"/>
          </w:tcPr>
          <w:p w:rsidR="00321B77" w:rsidRPr="00321B77" w:rsidRDefault="00321B77" w:rsidP="00321B77">
            <w:pPr>
              <w:widowControl/>
              <w:jc w:val="left"/>
              <w:rPr>
                <w:rFonts w:ascii="宋体" w:hAnsi="宋体" w:cs="宋体"/>
                <w:b/>
                <w:bCs/>
                <w:kern w:val="0"/>
                <w:sz w:val="18"/>
                <w:szCs w:val="18"/>
              </w:rPr>
            </w:pPr>
          </w:p>
        </w:tc>
        <w:tc>
          <w:tcPr>
            <w:tcW w:w="1630"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kern w:val="0"/>
                <w:sz w:val="18"/>
                <w:szCs w:val="18"/>
              </w:rPr>
            </w:pPr>
            <w:r w:rsidRPr="00321B77">
              <w:rPr>
                <w:rFonts w:ascii="宋体" w:hAnsi="宋体" w:cs="宋体" w:hint="eastAsia"/>
                <w:kern w:val="0"/>
                <w:sz w:val="18"/>
                <w:szCs w:val="18"/>
              </w:rPr>
              <w:t>专业综合改革</w:t>
            </w:r>
          </w:p>
        </w:tc>
        <w:tc>
          <w:tcPr>
            <w:tcW w:w="2230"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kern w:val="0"/>
                <w:sz w:val="18"/>
                <w:szCs w:val="18"/>
              </w:rPr>
            </w:pPr>
            <w:r w:rsidRPr="00321B77">
              <w:rPr>
                <w:rFonts w:ascii="宋体" w:hAnsi="宋体" w:cs="宋体" w:hint="eastAsia"/>
                <w:kern w:val="0"/>
                <w:sz w:val="18"/>
                <w:szCs w:val="18"/>
              </w:rPr>
              <w:t xml:space="preserve">　</w:t>
            </w:r>
          </w:p>
        </w:tc>
        <w:tc>
          <w:tcPr>
            <w:tcW w:w="396"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kern w:val="0"/>
                <w:sz w:val="18"/>
                <w:szCs w:val="18"/>
              </w:rPr>
            </w:pPr>
            <w:r w:rsidRPr="00321B77">
              <w:rPr>
                <w:rFonts w:ascii="宋体" w:hAnsi="宋体" w:cs="宋体" w:hint="eastAsia"/>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kern w:val="0"/>
                <w:sz w:val="18"/>
                <w:szCs w:val="18"/>
              </w:rPr>
            </w:pPr>
            <w:r w:rsidRPr="00321B77">
              <w:rPr>
                <w:rFonts w:ascii="宋体" w:hAnsi="宋体" w:cs="宋体" w:hint="eastAsia"/>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kern w:val="0"/>
                <w:sz w:val="18"/>
                <w:szCs w:val="18"/>
              </w:rPr>
            </w:pPr>
            <w:r w:rsidRPr="00321B77">
              <w:rPr>
                <w:rFonts w:ascii="宋体" w:hAnsi="宋体" w:cs="宋体" w:hint="eastAsia"/>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kern w:val="0"/>
                <w:sz w:val="18"/>
                <w:szCs w:val="18"/>
              </w:rPr>
            </w:pPr>
            <w:r w:rsidRPr="00321B77">
              <w:rPr>
                <w:rFonts w:ascii="宋体" w:hAnsi="宋体" w:cs="宋体" w:hint="eastAsia"/>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kern w:val="0"/>
                <w:sz w:val="18"/>
                <w:szCs w:val="18"/>
              </w:rPr>
            </w:pPr>
            <w:r w:rsidRPr="00321B77">
              <w:rPr>
                <w:rFonts w:ascii="宋体" w:hAnsi="宋体" w:cs="宋体" w:hint="eastAsia"/>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kern w:val="0"/>
                <w:sz w:val="18"/>
                <w:szCs w:val="18"/>
              </w:rPr>
            </w:pPr>
            <w:r w:rsidRPr="00321B77">
              <w:rPr>
                <w:rFonts w:ascii="宋体" w:hAnsi="宋体" w:cs="宋体" w:hint="eastAsia"/>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kern w:val="0"/>
                <w:sz w:val="18"/>
                <w:szCs w:val="18"/>
              </w:rPr>
            </w:pPr>
            <w:r w:rsidRPr="00321B77">
              <w:rPr>
                <w:rFonts w:ascii="宋体" w:hAnsi="宋体" w:cs="宋体" w:hint="eastAsia"/>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kern w:val="0"/>
                <w:sz w:val="18"/>
                <w:szCs w:val="18"/>
              </w:rPr>
            </w:pPr>
            <w:r w:rsidRPr="00321B77">
              <w:rPr>
                <w:rFonts w:ascii="宋体" w:hAnsi="宋体" w:cs="宋体" w:hint="eastAsia"/>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kern w:val="0"/>
                <w:sz w:val="18"/>
                <w:szCs w:val="18"/>
              </w:rPr>
            </w:pPr>
            <w:r w:rsidRPr="00321B77">
              <w:rPr>
                <w:rFonts w:ascii="宋体" w:hAnsi="宋体" w:cs="宋体" w:hint="eastAsia"/>
                <w:kern w:val="0"/>
                <w:sz w:val="18"/>
                <w:szCs w:val="18"/>
              </w:rPr>
              <w:t xml:space="preserve">　</w:t>
            </w:r>
          </w:p>
        </w:tc>
        <w:tc>
          <w:tcPr>
            <w:tcW w:w="486"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kern w:val="0"/>
                <w:sz w:val="18"/>
                <w:szCs w:val="18"/>
              </w:rPr>
            </w:pPr>
            <w:r w:rsidRPr="00321B77">
              <w:rPr>
                <w:rFonts w:ascii="宋体" w:hAnsi="宋体" w:cs="宋体" w:hint="eastAsia"/>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kern w:val="0"/>
                <w:sz w:val="18"/>
                <w:szCs w:val="18"/>
              </w:rPr>
            </w:pPr>
            <w:r w:rsidRPr="00321B77">
              <w:rPr>
                <w:rFonts w:ascii="宋体" w:hAnsi="宋体" w:cs="宋体" w:hint="eastAsia"/>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kern w:val="0"/>
                <w:sz w:val="18"/>
                <w:szCs w:val="18"/>
              </w:rPr>
            </w:pPr>
            <w:r w:rsidRPr="00321B77">
              <w:rPr>
                <w:rFonts w:ascii="宋体" w:hAnsi="宋体" w:cs="宋体" w:hint="eastAsia"/>
                <w:kern w:val="0"/>
                <w:sz w:val="18"/>
                <w:szCs w:val="18"/>
              </w:rPr>
              <w:t xml:space="preserve">　</w:t>
            </w:r>
          </w:p>
        </w:tc>
      </w:tr>
      <w:tr w:rsidR="00321B77" w:rsidRPr="00321B77" w:rsidTr="00705D76">
        <w:trPr>
          <w:trHeight w:val="330"/>
        </w:trPr>
        <w:tc>
          <w:tcPr>
            <w:tcW w:w="1006" w:type="dxa"/>
            <w:vMerge/>
            <w:tcBorders>
              <w:top w:val="nil"/>
              <w:left w:val="single" w:sz="4" w:space="0" w:color="auto"/>
              <w:bottom w:val="single" w:sz="4" w:space="0" w:color="auto"/>
              <w:right w:val="single" w:sz="4" w:space="0" w:color="auto"/>
            </w:tcBorders>
            <w:vAlign w:val="center"/>
          </w:tcPr>
          <w:p w:rsidR="00321B77" w:rsidRPr="00321B77" w:rsidRDefault="00321B77" w:rsidP="00321B77">
            <w:pPr>
              <w:widowControl/>
              <w:jc w:val="left"/>
              <w:rPr>
                <w:rFonts w:ascii="仿宋_GB2312" w:eastAsia="仿宋_GB2312" w:hAnsi="宋体" w:cs="宋体"/>
                <w:kern w:val="0"/>
                <w:sz w:val="18"/>
                <w:szCs w:val="18"/>
              </w:rPr>
            </w:pPr>
          </w:p>
        </w:tc>
        <w:tc>
          <w:tcPr>
            <w:tcW w:w="407" w:type="dxa"/>
            <w:vMerge/>
            <w:tcBorders>
              <w:top w:val="nil"/>
              <w:left w:val="single" w:sz="4" w:space="0" w:color="auto"/>
              <w:bottom w:val="single" w:sz="4" w:space="0" w:color="auto"/>
              <w:right w:val="single" w:sz="4" w:space="0" w:color="auto"/>
            </w:tcBorders>
            <w:vAlign w:val="center"/>
          </w:tcPr>
          <w:p w:rsidR="00321B77" w:rsidRPr="00321B77" w:rsidRDefault="00321B77" w:rsidP="00321B77">
            <w:pPr>
              <w:widowControl/>
              <w:jc w:val="left"/>
              <w:rPr>
                <w:rFonts w:ascii="宋体" w:hAnsi="宋体" w:cs="宋体"/>
                <w:b/>
                <w:bCs/>
                <w:kern w:val="0"/>
                <w:sz w:val="18"/>
                <w:szCs w:val="18"/>
              </w:rPr>
            </w:pPr>
          </w:p>
        </w:tc>
        <w:tc>
          <w:tcPr>
            <w:tcW w:w="1630"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b/>
                <w:bCs/>
                <w:kern w:val="0"/>
                <w:sz w:val="18"/>
                <w:szCs w:val="18"/>
              </w:rPr>
            </w:pPr>
            <w:r w:rsidRPr="00321B77">
              <w:rPr>
                <w:rFonts w:ascii="宋体" w:hAnsi="宋体" w:cs="宋体" w:hint="eastAsia"/>
                <w:b/>
                <w:bCs/>
                <w:kern w:val="0"/>
                <w:sz w:val="18"/>
                <w:szCs w:val="18"/>
              </w:rPr>
              <w:t>小计</w:t>
            </w:r>
          </w:p>
        </w:tc>
        <w:tc>
          <w:tcPr>
            <w:tcW w:w="2230"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b/>
                <w:bCs/>
                <w:kern w:val="0"/>
                <w:sz w:val="18"/>
                <w:szCs w:val="18"/>
              </w:rPr>
            </w:pPr>
            <w:r w:rsidRPr="00321B77">
              <w:rPr>
                <w:rFonts w:ascii="宋体" w:hAnsi="宋体" w:cs="宋体" w:hint="eastAsia"/>
                <w:b/>
                <w:bCs/>
                <w:kern w:val="0"/>
                <w:sz w:val="18"/>
                <w:szCs w:val="18"/>
              </w:rPr>
              <w:t xml:space="preserve">　</w:t>
            </w:r>
          </w:p>
        </w:tc>
        <w:tc>
          <w:tcPr>
            <w:tcW w:w="396"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b/>
                <w:bCs/>
                <w:kern w:val="0"/>
                <w:sz w:val="18"/>
                <w:szCs w:val="18"/>
              </w:rPr>
            </w:pPr>
            <w:r w:rsidRPr="00321B77">
              <w:rPr>
                <w:rFonts w:ascii="宋体" w:hAnsi="宋体" w:cs="宋体" w:hint="eastAsia"/>
                <w:b/>
                <w:bCs/>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b/>
                <w:bCs/>
                <w:kern w:val="0"/>
                <w:sz w:val="18"/>
                <w:szCs w:val="18"/>
              </w:rPr>
            </w:pPr>
            <w:r w:rsidRPr="00321B77">
              <w:rPr>
                <w:rFonts w:ascii="宋体" w:hAnsi="宋体" w:cs="宋体" w:hint="eastAsia"/>
                <w:b/>
                <w:bCs/>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b/>
                <w:bCs/>
                <w:kern w:val="0"/>
                <w:sz w:val="18"/>
                <w:szCs w:val="18"/>
              </w:rPr>
            </w:pPr>
            <w:r w:rsidRPr="00321B77">
              <w:rPr>
                <w:rFonts w:ascii="宋体" w:hAnsi="宋体" w:cs="宋体" w:hint="eastAsia"/>
                <w:b/>
                <w:bCs/>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b/>
                <w:bCs/>
                <w:kern w:val="0"/>
                <w:sz w:val="18"/>
                <w:szCs w:val="18"/>
              </w:rPr>
            </w:pPr>
            <w:r w:rsidRPr="00321B77">
              <w:rPr>
                <w:rFonts w:ascii="宋体" w:hAnsi="宋体" w:cs="宋体" w:hint="eastAsia"/>
                <w:b/>
                <w:bCs/>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b/>
                <w:bCs/>
                <w:kern w:val="0"/>
                <w:sz w:val="18"/>
                <w:szCs w:val="18"/>
              </w:rPr>
            </w:pPr>
            <w:r w:rsidRPr="00321B77">
              <w:rPr>
                <w:rFonts w:ascii="宋体" w:hAnsi="宋体" w:cs="宋体" w:hint="eastAsia"/>
                <w:b/>
                <w:bCs/>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b/>
                <w:bCs/>
                <w:kern w:val="0"/>
                <w:sz w:val="18"/>
                <w:szCs w:val="18"/>
              </w:rPr>
            </w:pPr>
            <w:r w:rsidRPr="00321B77">
              <w:rPr>
                <w:rFonts w:ascii="宋体" w:hAnsi="宋体" w:cs="宋体" w:hint="eastAsia"/>
                <w:b/>
                <w:bCs/>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b/>
                <w:bCs/>
                <w:kern w:val="0"/>
                <w:sz w:val="18"/>
                <w:szCs w:val="18"/>
              </w:rPr>
            </w:pPr>
            <w:r w:rsidRPr="00321B77">
              <w:rPr>
                <w:rFonts w:ascii="宋体" w:hAnsi="宋体" w:cs="宋体" w:hint="eastAsia"/>
                <w:b/>
                <w:bCs/>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b/>
                <w:bCs/>
                <w:kern w:val="0"/>
                <w:sz w:val="18"/>
                <w:szCs w:val="18"/>
              </w:rPr>
            </w:pPr>
            <w:r w:rsidRPr="00321B77">
              <w:rPr>
                <w:rFonts w:ascii="宋体" w:hAnsi="宋体" w:cs="宋体" w:hint="eastAsia"/>
                <w:b/>
                <w:bCs/>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b/>
                <w:bCs/>
                <w:kern w:val="0"/>
                <w:sz w:val="18"/>
                <w:szCs w:val="18"/>
              </w:rPr>
            </w:pPr>
            <w:r w:rsidRPr="00321B77">
              <w:rPr>
                <w:rFonts w:ascii="宋体" w:hAnsi="宋体" w:cs="宋体" w:hint="eastAsia"/>
                <w:b/>
                <w:bCs/>
                <w:kern w:val="0"/>
                <w:sz w:val="18"/>
                <w:szCs w:val="18"/>
              </w:rPr>
              <w:t xml:space="preserve">　</w:t>
            </w:r>
          </w:p>
        </w:tc>
        <w:tc>
          <w:tcPr>
            <w:tcW w:w="486"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b/>
                <w:bCs/>
                <w:kern w:val="0"/>
                <w:sz w:val="18"/>
                <w:szCs w:val="18"/>
              </w:rPr>
            </w:pPr>
            <w:r w:rsidRPr="00321B77">
              <w:rPr>
                <w:rFonts w:ascii="宋体" w:hAnsi="宋体" w:cs="宋体" w:hint="eastAsia"/>
                <w:b/>
                <w:bCs/>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b/>
                <w:bCs/>
                <w:kern w:val="0"/>
                <w:sz w:val="18"/>
                <w:szCs w:val="18"/>
              </w:rPr>
            </w:pPr>
            <w:r w:rsidRPr="00321B77">
              <w:rPr>
                <w:rFonts w:ascii="宋体" w:hAnsi="宋体" w:cs="宋体" w:hint="eastAsia"/>
                <w:b/>
                <w:bCs/>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b/>
                <w:bCs/>
                <w:kern w:val="0"/>
                <w:sz w:val="18"/>
                <w:szCs w:val="18"/>
              </w:rPr>
            </w:pPr>
            <w:r w:rsidRPr="00321B77">
              <w:rPr>
                <w:rFonts w:ascii="宋体" w:hAnsi="宋体" w:cs="宋体" w:hint="eastAsia"/>
                <w:b/>
                <w:bCs/>
                <w:kern w:val="0"/>
                <w:sz w:val="18"/>
                <w:szCs w:val="18"/>
              </w:rPr>
              <w:t xml:space="preserve">　</w:t>
            </w:r>
          </w:p>
        </w:tc>
      </w:tr>
      <w:tr w:rsidR="00321B77" w:rsidRPr="00321B77" w:rsidTr="00705D76">
        <w:trPr>
          <w:trHeight w:val="330"/>
        </w:trPr>
        <w:tc>
          <w:tcPr>
            <w:tcW w:w="1006" w:type="dxa"/>
            <w:vMerge w:val="restart"/>
            <w:tcBorders>
              <w:top w:val="nil"/>
              <w:left w:val="single" w:sz="4" w:space="0" w:color="auto"/>
              <w:bottom w:val="single" w:sz="4" w:space="0" w:color="auto"/>
              <w:right w:val="single" w:sz="4" w:space="0" w:color="auto"/>
            </w:tcBorders>
            <w:shd w:val="clear" w:color="auto" w:fill="auto"/>
            <w:vAlign w:val="center"/>
          </w:tcPr>
          <w:p w:rsidR="00321B77" w:rsidRPr="00321B77" w:rsidRDefault="00321B77" w:rsidP="00321B77">
            <w:pPr>
              <w:widowControl/>
              <w:jc w:val="center"/>
              <w:rPr>
                <w:rFonts w:ascii="仿宋_GB2312" w:eastAsia="仿宋_GB2312" w:hAnsi="宋体" w:cs="宋体"/>
                <w:kern w:val="0"/>
                <w:sz w:val="18"/>
                <w:szCs w:val="18"/>
              </w:rPr>
            </w:pPr>
            <w:r w:rsidRPr="00321B77">
              <w:rPr>
                <w:rFonts w:ascii="仿宋_GB2312" w:eastAsia="仿宋_GB2312" w:hAnsi="宋体" w:cs="宋体" w:hint="eastAsia"/>
                <w:kern w:val="0"/>
                <w:sz w:val="18"/>
                <w:szCs w:val="18"/>
              </w:rPr>
              <w:t>课程建设专项</w:t>
            </w:r>
          </w:p>
        </w:tc>
        <w:tc>
          <w:tcPr>
            <w:tcW w:w="407" w:type="dxa"/>
            <w:vMerge w:val="restart"/>
            <w:tcBorders>
              <w:top w:val="nil"/>
              <w:left w:val="single" w:sz="4" w:space="0" w:color="auto"/>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b/>
                <w:bCs/>
                <w:kern w:val="0"/>
                <w:sz w:val="18"/>
                <w:szCs w:val="18"/>
              </w:rPr>
            </w:pPr>
            <w:r w:rsidRPr="00321B77">
              <w:rPr>
                <w:rFonts w:ascii="宋体" w:hAnsi="宋体" w:cs="宋体" w:hint="eastAsia"/>
                <w:b/>
                <w:bCs/>
                <w:kern w:val="0"/>
                <w:sz w:val="18"/>
                <w:szCs w:val="18"/>
              </w:rPr>
              <w:t xml:space="preserve">　</w:t>
            </w:r>
          </w:p>
        </w:tc>
        <w:tc>
          <w:tcPr>
            <w:tcW w:w="1630"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kern w:val="0"/>
                <w:sz w:val="18"/>
                <w:szCs w:val="18"/>
              </w:rPr>
            </w:pPr>
            <w:r w:rsidRPr="00321B77">
              <w:rPr>
                <w:rFonts w:ascii="宋体" w:hAnsi="宋体" w:cs="宋体" w:hint="eastAsia"/>
                <w:kern w:val="0"/>
                <w:sz w:val="18"/>
                <w:szCs w:val="18"/>
              </w:rPr>
              <w:t>精品课程资源共享</w:t>
            </w:r>
          </w:p>
        </w:tc>
        <w:tc>
          <w:tcPr>
            <w:tcW w:w="2230"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kern w:val="0"/>
                <w:sz w:val="18"/>
                <w:szCs w:val="18"/>
              </w:rPr>
            </w:pPr>
            <w:r w:rsidRPr="00321B77">
              <w:rPr>
                <w:rFonts w:ascii="宋体" w:hAnsi="宋体" w:cs="宋体" w:hint="eastAsia"/>
                <w:kern w:val="0"/>
                <w:sz w:val="18"/>
                <w:szCs w:val="18"/>
              </w:rPr>
              <w:t xml:space="preserve">　</w:t>
            </w:r>
          </w:p>
        </w:tc>
        <w:tc>
          <w:tcPr>
            <w:tcW w:w="396"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kern w:val="0"/>
                <w:sz w:val="18"/>
                <w:szCs w:val="18"/>
              </w:rPr>
            </w:pPr>
            <w:r w:rsidRPr="00321B77">
              <w:rPr>
                <w:rFonts w:ascii="宋体" w:hAnsi="宋体" w:cs="宋体" w:hint="eastAsia"/>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kern w:val="0"/>
                <w:sz w:val="18"/>
                <w:szCs w:val="18"/>
              </w:rPr>
            </w:pPr>
            <w:r w:rsidRPr="00321B77">
              <w:rPr>
                <w:rFonts w:ascii="宋体" w:hAnsi="宋体" w:cs="宋体" w:hint="eastAsia"/>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kern w:val="0"/>
                <w:sz w:val="18"/>
                <w:szCs w:val="18"/>
              </w:rPr>
            </w:pPr>
            <w:r w:rsidRPr="00321B77">
              <w:rPr>
                <w:rFonts w:ascii="宋体" w:hAnsi="宋体" w:cs="宋体" w:hint="eastAsia"/>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kern w:val="0"/>
                <w:sz w:val="18"/>
                <w:szCs w:val="18"/>
              </w:rPr>
            </w:pPr>
            <w:r w:rsidRPr="00321B77">
              <w:rPr>
                <w:rFonts w:ascii="宋体" w:hAnsi="宋体" w:cs="宋体" w:hint="eastAsia"/>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kern w:val="0"/>
                <w:sz w:val="18"/>
                <w:szCs w:val="18"/>
              </w:rPr>
            </w:pPr>
            <w:r w:rsidRPr="00321B77">
              <w:rPr>
                <w:rFonts w:ascii="宋体" w:hAnsi="宋体" w:cs="宋体" w:hint="eastAsia"/>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kern w:val="0"/>
                <w:sz w:val="18"/>
                <w:szCs w:val="18"/>
              </w:rPr>
            </w:pPr>
            <w:r w:rsidRPr="00321B77">
              <w:rPr>
                <w:rFonts w:ascii="宋体" w:hAnsi="宋体" w:cs="宋体" w:hint="eastAsia"/>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kern w:val="0"/>
                <w:sz w:val="18"/>
                <w:szCs w:val="18"/>
              </w:rPr>
            </w:pPr>
            <w:r w:rsidRPr="00321B77">
              <w:rPr>
                <w:rFonts w:ascii="宋体" w:hAnsi="宋体" w:cs="宋体" w:hint="eastAsia"/>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kern w:val="0"/>
                <w:sz w:val="18"/>
                <w:szCs w:val="18"/>
              </w:rPr>
            </w:pPr>
            <w:r w:rsidRPr="00321B77">
              <w:rPr>
                <w:rFonts w:ascii="宋体" w:hAnsi="宋体" w:cs="宋体" w:hint="eastAsia"/>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kern w:val="0"/>
                <w:sz w:val="18"/>
                <w:szCs w:val="18"/>
              </w:rPr>
            </w:pPr>
            <w:r w:rsidRPr="00321B77">
              <w:rPr>
                <w:rFonts w:ascii="宋体" w:hAnsi="宋体" w:cs="宋体" w:hint="eastAsia"/>
                <w:kern w:val="0"/>
                <w:sz w:val="18"/>
                <w:szCs w:val="18"/>
              </w:rPr>
              <w:t xml:space="preserve">　</w:t>
            </w:r>
          </w:p>
        </w:tc>
        <w:tc>
          <w:tcPr>
            <w:tcW w:w="486"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kern w:val="0"/>
                <w:sz w:val="18"/>
                <w:szCs w:val="18"/>
              </w:rPr>
            </w:pPr>
            <w:r w:rsidRPr="00321B77">
              <w:rPr>
                <w:rFonts w:ascii="宋体" w:hAnsi="宋体" w:cs="宋体" w:hint="eastAsia"/>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kern w:val="0"/>
                <w:sz w:val="18"/>
                <w:szCs w:val="18"/>
              </w:rPr>
            </w:pPr>
            <w:r w:rsidRPr="00321B77">
              <w:rPr>
                <w:rFonts w:ascii="宋体" w:hAnsi="宋体" w:cs="宋体" w:hint="eastAsia"/>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kern w:val="0"/>
                <w:sz w:val="18"/>
                <w:szCs w:val="18"/>
              </w:rPr>
            </w:pPr>
            <w:r w:rsidRPr="00321B77">
              <w:rPr>
                <w:rFonts w:ascii="宋体" w:hAnsi="宋体" w:cs="宋体" w:hint="eastAsia"/>
                <w:kern w:val="0"/>
                <w:sz w:val="18"/>
                <w:szCs w:val="18"/>
              </w:rPr>
              <w:t xml:space="preserve">　</w:t>
            </w:r>
          </w:p>
        </w:tc>
      </w:tr>
      <w:tr w:rsidR="00321B77" w:rsidRPr="00321B77" w:rsidTr="00705D76">
        <w:trPr>
          <w:trHeight w:val="330"/>
        </w:trPr>
        <w:tc>
          <w:tcPr>
            <w:tcW w:w="1006" w:type="dxa"/>
            <w:vMerge/>
            <w:tcBorders>
              <w:top w:val="nil"/>
              <w:left w:val="single" w:sz="4" w:space="0" w:color="auto"/>
              <w:bottom w:val="single" w:sz="4" w:space="0" w:color="auto"/>
              <w:right w:val="single" w:sz="4" w:space="0" w:color="auto"/>
            </w:tcBorders>
            <w:vAlign w:val="center"/>
          </w:tcPr>
          <w:p w:rsidR="00321B77" w:rsidRPr="00321B77" w:rsidRDefault="00321B77" w:rsidP="00321B77">
            <w:pPr>
              <w:widowControl/>
              <w:jc w:val="left"/>
              <w:rPr>
                <w:rFonts w:ascii="仿宋_GB2312" w:eastAsia="仿宋_GB2312" w:hAnsi="宋体" w:cs="宋体"/>
                <w:kern w:val="0"/>
                <w:sz w:val="18"/>
                <w:szCs w:val="18"/>
              </w:rPr>
            </w:pPr>
          </w:p>
        </w:tc>
        <w:tc>
          <w:tcPr>
            <w:tcW w:w="407" w:type="dxa"/>
            <w:vMerge/>
            <w:tcBorders>
              <w:top w:val="nil"/>
              <w:left w:val="single" w:sz="4" w:space="0" w:color="auto"/>
              <w:bottom w:val="single" w:sz="4" w:space="0" w:color="auto"/>
              <w:right w:val="single" w:sz="4" w:space="0" w:color="auto"/>
            </w:tcBorders>
            <w:vAlign w:val="center"/>
          </w:tcPr>
          <w:p w:rsidR="00321B77" w:rsidRPr="00321B77" w:rsidRDefault="00321B77" w:rsidP="00321B77">
            <w:pPr>
              <w:widowControl/>
              <w:jc w:val="left"/>
              <w:rPr>
                <w:rFonts w:ascii="宋体" w:hAnsi="宋体" w:cs="宋体"/>
                <w:b/>
                <w:bCs/>
                <w:kern w:val="0"/>
                <w:sz w:val="18"/>
                <w:szCs w:val="18"/>
              </w:rPr>
            </w:pPr>
          </w:p>
        </w:tc>
        <w:tc>
          <w:tcPr>
            <w:tcW w:w="1630"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kern w:val="0"/>
                <w:sz w:val="18"/>
                <w:szCs w:val="18"/>
              </w:rPr>
            </w:pPr>
            <w:r w:rsidRPr="00321B77">
              <w:rPr>
                <w:rFonts w:ascii="宋体" w:hAnsi="宋体" w:cs="宋体" w:hint="eastAsia"/>
                <w:kern w:val="0"/>
                <w:sz w:val="18"/>
                <w:szCs w:val="18"/>
              </w:rPr>
              <w:t>精品优质课建设</w:t>
            </w:r>
          </w:p>
        </w:tc>
        <w:tc>
          <w:tcPr>
            <w:tcW w:w="2230"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kern w:val="0"/>
                <w:sz w:val="18"/>
                <w:szCs w:val="18"/>
              </w:rPr>
            </w:pPr>
            <w:r w:rsidRPr="00321B77">
              <w:rPr>
                <w:rFonts w:ascii="宋体" w:hAnsi="宋体" w:cs="宋体" w:hint="eastAsia"/>
                <w:kern w:val="0"/>
                <w:sz w:val="18"/>
                <w:szCs w:val="18"/>
              </w:rPr>
              <w:t xml:space="preserve">　</w:t>
            </w:r>
          </w:p>
        </w:tc>
        <w:tc>
          <w:tcPr>
            <w:tcW w:w="396"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kern w:val="0"/>
                <w:sz w:val="18"/>
                <w:szCs w:val="18"/>
              </w:rPr>
            </w:pPr>
            <w:r w:rsidRPr="00321B77">
              <w:rPr>
                <w:rFonts w:ascii="宋体" w:hAnsi="宋体" w:cs="宋体" w:hint="eastAsia"/>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kern w:val="0"/>
                <w:sz w:val="18"/>
                <w:szCs w:val="18"/>
              </w:rPr>
            </w:pPr>
            <w:r w:rsidRPr="00321B77">
              <w:rPr>
                <w:rFonts w:ascii="宋体" w:hAnsi="宋体" w:cs="宋体" w:hint="eastAsia"/>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kern w:val="0"/>
                <w:sz w:val="18"/>
                <w:szCs w:val="18"/>
              </w:rPr>
            </w:pPr>
            <w:r w:rsidRPr="00321B77">
              <w:rPr>
                <w:rFonts w:ascii="宋体" w:hAnsi="宋体" w:cs="宋体" w:hint="eastAsia"/>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kern w:val="0"/>
                <w:sz w:val="18"/>
                <w:szCs w:val="18"/>
              </w:rPr>
            </w:pPr>
            <w:r w:rsidRPr="00321B77">
              <w:rPr>
                <w:rFonts w:ascii="宋体" w:hAnsi="宋体" w:cs="宋体" w:hint="eastAsia"/>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kern w:val="0"/>
                <w:sz w:val="18"/>
                <w:szCs w:val="18"/>
              </w:rPr>
            </w:pPr>
            <w:r w:rsidRPr="00321B77">
              <w:rPr>
                <w:rFonts w:ascii="宋体" w:hAnsi="宋体" w:cs="宋体" w:hint="eastAsia"/>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kern w:val="0"/>
                <w:sz w:val="18"/>
                <w:szCs w:val="18"/>
              </w:rPr>
            </w:pPr>
            <w:r w:rsidRPr="00321B77">
              <w:rPr>
                <w:rFonts w:ascii="宋体" w:hAnsi="宋体" w:cs="宋体" w:hint="eastAsia"/>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kern w:val="0"/>
                <w:sz w:val="18"/>
                <w:szCs w:val="18"/>
              </w:rPr>
            </w:pPr>
            <w:r w:rsidRPr="00321B77">
              <w:rPr>
                <w:rFonts w:ascii="宋体" w:hAnsi="宋体" w:cs="宋体" w:hint="eastAsia"/>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kern w:val="0"/>
                <w:sz w:val="18"/>
                <w:szCs w:val="18"/>
              </w:rPr>
            </w:pPr>
            <w:r w:rsidRPr="00321B77">
              <w:rPr>
                <w:rFonts w:ascii="宋体" w:hAnsi="宋体" w:cs="宋体" w:hint="eastAsia"/>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kern w:val="0"/>
                <w:sz w:val="18"/>
                <w:szCs w:val="18"/>
              </w:rPr>
            </w:pPr>
            <w:r w:rsidRPr="00321B77">
              <w:rPr>
                <w:rFonts w:ascii="宋体" w:hAnsi="宋体" w:cs="宋体" w:hint="eastAsia"/>
                <w:kern w:val="0"/>
                <w:sz w:val="18"/>
                <w:szCs w:val="18"/>
              </w:rPr>
              <w:t xml:space="preserve">　</w:t>
            </w:r>
          </w:p>
        </w:tc>
        <w:tc>
          <w:tcPr>
            <w:tcW w:w="486"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kern w:val="0"/>
                <w:sz w:val="18"/>
                <w:szCs w:val="18"/>
              </w:rPr>
            </w:pPr>
            <w:r w:rsidRPr="00321B77">
              <w:rPr>
                <w:rFonts w:ascii="宋体" w:hAnsi="宋体" w:cs="宋体" w:hint="eastAsia"/>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kern w:val="0"/>
                <w:sz w:val="18"/>
                <w:szCs w:val="18"/>
              </w:rPr>
            </w:pPr>
            <w:r w:rsidRPr="00321B77">
              <w:rPr>
                <w:rFonts w:ascii="宋体" w:hAnsi="宋体" w:cs="宋体" w:hint="eastAsia"/>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kern w:val="0"/>
                <w:sz w:val="18"/>
                <w:szCs w:val="18"/>
              </w:rPr>
            </w:pPr>
            <w:r w:rsidRPr="00321B77">
              <w:rPr>
                <w:rFonts w:ascii="宋体" w:hAnsi="宋体" w:cs="宋体" w:hint="eastAsia"/>
                <w:kern w:val="0"/>
                <w:sz w:val="18"/>
                <w:szCs w:val="18"/>
              </w:rPr>
              <w:t xml:space="preserve">　</w:t>
            </w:r>
          </w:p>
        </w:tc>
      </w:tr>
      <w:tr w:rsidR="00321B77" w:rsidRPr="00321B77" w:rsidTr="00705D76">
        <w:trPr>
          <w:trHeight w:val="330"/>
        </w:trPr>
        <w:tc>
          <w:tcPr>
            <w:tcW w:w="1006" w:type="dxa"/>
            <w:vMerge/>
            <w:tcBorders>
              <w:top w:val="nil"/>
              <w:left w:val="single" w:sz="4" w:space="0" w:color="auto"/>
              <w:bottom w:val="single" w:sz="4" w:space="0" w:color="auto"/>
              <w:right w:val="single" w:sz="4" w:space="0" w:color="auto"/>
            </w:tcBorders>
            <w:vAlign w:val="center"/>
          </w:tcPr>
          <w:p w:rsidR="00321B77" w:rsidRPr="00321B77" w:rsidRDefault="00321B77" w:rsidP="00321B77">
            <w:pPr>
              <w:widowControl/>
              <w:jc w:val="left"/>
              <w:rPr>
                <w:rFonts w:ascii="仿宋_GB2312" w:eastAsia="仿宋_GB2312" w:hAnsi="宋体" w:cs="宋体"/>
                <w:kern w:val="0"/>
                <w:sz w:val="18"/>
                <w:szCs w:val="18"/>
              </w:rPr>
            </w:pPr>
          </w:p>
        </w:tc>
        <w:tc>
          <w:tcPr>
            <w:tcW w:w="407" w:type="dxa"/>
            <w:vMerge/>
            <w:tcBorders>
              <w:top w:val="nil"/>
              <w:left w:val="single" w:sz="4" w:space="0" w:color="auto"/>
              <w:bottom w:val="single" w:sz="4" w:space="0" w:color="auto"/>
              <w:right w:val="single" w:sz="4" w:space="0" w:color="auto"/>
            </w:tcBorders>
            <w:vAlign w:val="center"/>
          </w:tcPr>
          <w:p w:rsidR="00321B77" w:rsidRPr="00321B77" w:rsidRDefault="00321B77" w:rsidP="00321B77">
            <w:pPr>
              <w:widowControl/>
              <w:jc w:val="left"/>
              <w:rPr>
                <w:rFonts w:ascii="宋体" w:hAnsi="宋体" w:cs="宋体"/>
                <w:b/>
                <w:bCs/>
                <w:kern w:val="0"/>
                <w:sz w:val="18"/>
                <w:szCs w:val="18"/>
              </w:rPr>
            </w:pPr>
          </w:p>
        </w:tc>
        <w:tc>
          <w:tcPr>
            <w:tcW w:w="1630"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b/>
                <w:bCs/>
                <w:kern w:val="0"/>
                <w:sz w:val="18"/>
                <w:szCs w:val="18"/>
              </w:rPr>
            </w:pPr>
            <w:r w:rsidRPr="00321B77">
              <w:rPr>
                <w:rFonts w:ascii="宋体" w:hAnsi="宋体" w:cs="宋体" w:hint="eastAsia"/>
                <w:b/>
                <w:bCs/>
                <w:kern w:val="0"/>
                <w:sz w:val="18"/>
                <w:szCs w:val="18"/>
              </w:rPr>
              <w:t>小计</w:t>
            </w:r>
          </w:p>
        </w:tc>
        <w:tc>
          <w:tcPr>
            <w:tcW w:w="2230"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b/>
                <w:bCs/>
                <w:kern w:val="0"/>
                <w:sz w:val="18"/>
                <w:szCs w:val="18"/>
              </w:rPr>
            </w:pPr>
            <w:r w:rsidRPr="00321B77">
              <w:rPr>
                <w:rFonts w:ascii="宋体" w:hAnsi="宋体" w:cs="宋体" w:hint="eastAsia"/>
                <w:b/>
                <w:bCs/>
                <w:kern w:val="0"/>
                <w:sz w:val="18"/>
                <w:szCs w:val="18"/>
              </w:rPr>
              <w:t xml:space="preserve">　</w:t>
            </w:r>
          </w:p>
        </w:tc>
        <w:tc>
          <w:tcPr>
            <w:tcW w:w="396"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b/>
                <w:bCs/>
                <w:kern w:val="0"/>
                <w:sz w:val="18"/>
                <w:szCs w:val="18"/>
              </w:rPr>
            </w:pPr>
            <w:r w:rsidRPr="00321B77">
              <w:rPr>
                <w:rFonts w:ascii="宋体" w:hAnsi="宋体" w:cs="宋体" w:hint="eastAsia"/>
                <w:b/>
                <w:bCs/>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b/>
                <w:bCs/>
                <w:kern w:val="0"/>
                <w:sz w:val="18"/>
                <w:szCs w:val="18"/>
              </w:rPr>
            </w:pPr>
            <w:r w:rsidRPr="00321B77">
              <w:rPr>
                <w:rFonts w:ascii="宋体" w:hAnsi="宋体" w:cs="宋体" w:hint="eastAsia"/>
                <w:b/>
                <w:bCs/>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b/>
                <w:bCs/>
                <w:kern w:val="0"/>
                <w:sz w:val="18"/>
                <w:szCs w:val="18"/>
              </w:rPr>
            </w:pPr>
            <w:r w:rsidRPr="00321B77">
              <w:rPr>
                <w:rFonts w:ascii="宋体" w:hAnsi="宋体" w:cs="宋体" w:hint="eastAsia"/>
                <w:b/>
                <w:bCs/>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b/>
                <w:bCs/>
                <w:kern w:val="0"/>
                <w:sz w:val="18"/>
                <w:szCs w:val="18"/>
              </w:rPr>
            </w:pPr>
            <w:r w:rsidRPr="00321B77">
              <w:rPr>
                <w:rFonts w:ascii="宋体" w:hAnsi="宋体" w:cs="宋体" w:hint="eastAsia"/>
                <w:b/>
                <w:bCs/>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b/>
                <w:bCs/>
                <w:kern w:val="0"/>
                <w:sz w:val="18"/>
                <w:szCs w:val="18"/>
              </w:rPr>
            </w:pPr>
            <w:r w:rsidRPr="00321B77">
              <w:rPr>
                <w:rFonts w:ascii="宋体" w:hAnsi="宋体" w:cs="宋体" w:hint="eastAsia"/>
                <w:b/>
                <w:bCs/>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b/>
                <w:bCs/>
                <w:kern w:val="0"/>
                <w:sz w:val="18"/>
                <w:szCs w:val="18"/>
              </w:rPr>
            </w:pPr>
            <w:r w:rsidRPr="00321B77">
              <w:rPr>
                <w:rFonts w:ascii="宋体" w:hAnsi="宋体" w:cs="宋体" w:hint="eastAsia"/>
                <w:b/>
                <w:bCs/>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b/>
                <w:bCs/>
                <w:kern w:val="0"/>
                <w:sz w:val="18"/>
                <w:szCs w:val="18"/>
              </w:rPr>
            </w:pPr>
            <w:r w:rsidRPr="00321B77">
              <w:rPr>
                <w:rFonts w:ascii="宋体" w:hAnsi="宋体" w:cs="宋体" w:hint="eastAsia"/>
                <w:b/>
                <w:bCs/>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b/>
                <w:bCs/>
                <w:kern w:val="0"/>
                <w:sz w:val="18"/>
                <w:szCs w:val="18"/>
              </w:rPr>
            </w:pPr>
            <w:r w:rsidRPr="00321B77">
              <w:rPr>
                <w:rFonts w:ascii="宋体" w:hAnsi="宋体" w:cs="宋体" w:hint="eastAsia"/>
                <w:b/>
                <w:bCs/>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b/>
                <w:bCs/>
                <w:kern w:val="0"/>
                <w:sz w:val="18"/>
                <w:szCs w:val="18"/>
              </w:rPr>
            </w:pPr>
            <w:r w:rsidRPr="00321B77">
              <w:rPr>
                <w:rFonts w:ascii="宋体" w:hAnsi="宋体" w:cs="宋体" w:hint="eastAsia"/>
                <w:b/>
                <w:bCs/>
                <w:kern w:val="0"/>
                <w:sz w:val="18"/>
                <w:szCs w:val="18"/>
              </w:rPr>
              <w:t xml:space="preserve">　</w:t>
            </w:r>
          </w:p>
        </w:tc>
        <w:tc>
          <w:tcPr>
            <w:tcW w:w="486"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b/>
                <w:bCs/>
                <w:kern w:val="0"/>
                <w:sz w:val="18"/>
                <w:szCs w:val="18"/>
              </w:rPr>
            </w:pPr>
            <w:r w:rsidRPr="00321B77">
              <w:rPr>
                <w:rFonts w:ascii="宋体" w:hAnsi="宋体" w:cs="宋体" w:hint="eastAsia"/>
                <w:b/>
                <w:bCs/>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b/>
                <w:bCs/>
                <w:kern w:val="0"/>
                <w:sz w:val="18"/>
                <w:szCs w:val="18"/>
              </w:rPr>
            </w:pPr>
            <w:r w:rsidRPr="00321B77">
              <w:rPr>
                <w:rFonts w:ascii="宋体" w:hAnsi="宋体" w:cs="宋体" w:hint="eastAsia"/>
                <w:b/>
                <w:bCs/>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b/>
                <w:bCs/>
                <w:kern w:val="0"/>
                <w:sz w:val="18"/>
                <w:szCs w:val="18"/>
              </w:rPr>
            </w:pPr>
            <w:r w:rsidRPr="00321B77">
              <w:rPr>
                <w:rFonts w:ascii="宋体" w:hAnsi="宋体" w:cs="宋体" w:hint="eastAsia"/>
                <w:b/>
                <w:bCs/>
                <w:kern w:val="0"/>
                <w:sz w:val="18"/>
                <w:szCs w:val="18"/>
              </w:rPr>
              <w:t xml:space="preserve">　</w:t>
            </w:r>
          </w:p>
        </w:tc>
      </w:tr>
      <w:tr w:rsidR="00321B77" w:rsidRPr="00321B77" w:rsidTr="00705D76">
        <w:trPr>
          <w:trHeight w:val="330"/>
        </w:trPr>
        <w:tc>
          <w:tcPr>
            <w:tcW w:w="1006" w:type="dxa"/>
            <w:vMerge w:val="restart"/>
            <w:tcBorders>
              <w:top w:val="nil"/>
              <w:left w:val="single" w:sz="4" w:space="0" w:color="auto"/>
              <w:bottom w:val="single" w:sz="4" w:space="0" w:color="auto"/>
              <w:right w:val="single" w:sz="4" w:space="0" w:color="auto"/>
            </w:tcBorders>
            <w:shd w:val="clear" w:color="auto" w:fill="auto"/>
            <w:vAlign w:val="center"/>
          </w:tcPr>
          <w:p w:rsidR="00321B77" w:rsidRPr="00321B77" w:rsidRDefault="00321B77" w:rsidP="00321B77">
            <w:pPr>
              <w:widowControl/>
              <w:jc w:val="center"/>
              <w:rPr>
                <w:rFonts w:ascii="仿宋_GB2312" w:eastAsia="仿宋_GB2312" w:hAnsi="宋体" w:cs="宋体"/>
                <w:kern w:val="0"/>
                <w:sz w:val="18"/>
                <w:szCs w:val="18"/>
              </w:rPr>
            </w:pPr>
            <w:r w:rsidRPr="00321B77">
              <w:rPr>
                <w:rFonts w:ascii="仿宋_GB2312" w:eastAsia="仿宋_GB2312" w:hAnsi="宋体" w:cs="宋体" w:hint="eastAsia"/>
                <w:kern w:val="0"/>
                <w:sz w:val="18"/>
                <w:szCs w:val="18"/>
              </w:rPr>
              <w:t>教师培训</w:t>
            </w:r>
          </w:p>
        </w:tc>
        <w:tc>
          <w:tcPr>
            <w:tcW w:w="407" w:type="dxa"/>
            <w:vMerge w:val="restart"/>
            <w:tcBorders>
              <w:top w:val="nil"/>
              <w:left w:val="single" w:sz="4" w:space="0" w:color="auto"/>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b/>
                <w:bCs/>
                <w:kern w:val="0"/>
                <w:sz w:val="18"/>
                <w:szCs w:val="18"/>
              </w:rPr>
            </w:pPr>
            <w:r w:rsidRPr="00321B77">
              <w:rPr>
                <w:rFonts w:ascii="宋体" w:hAnsi="宋体" w:cs="宋体" w:hint="eastAsia"/>
                <w:b/>
                <w:bCs/>
                <w:kern w:val="0"/>
                <w:sz w:val="18"/>
                <w:szCs w:val="18"/>
              </w:rPr>
              <w:t xml:space="preserve">　</w:t>
            </w:r>
          </w:p>
        </w:tc>
        <w:tc>
          <w:tcPr>
            <w:tcW w:w="1630"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kern w:val="0"/>
                <w:sz w:val="18"/>
                <w:szCs w:val="18"/>
              </w:rPr>
            </w:pPr>
            <w:r w:rsidRPr="00321B77">
              <w:rPr>
                <w:rFonts w:ascii="宋体" w:hAnsi="宋体" w:cs="宋体" w:hint="eastAsia"/>
                <w:kern w:val="0"/>
                <w:sz w:val="18"/>
                <w:szCs w:val="18"/>
              </w:rPr>
              <w:t>专任教师培训</w:t>
            </w:r>
          </w:p>
        </w:tc>
        <w:tc>
          <w:tcPr>
            <w:tcW w:w="2230"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kern w:val="0"/>
                <w:sz w:val="18"/>
                <w:szCs w:val="18"/>
              </w:rPr>
            </w:pPr>
            <w:r w:rsidRPr="00321B77">
              <w:rPr>
                <w:rFonts w:ascii="宋体" w:hAnsi="宋体" w:cs="宋体" w:hint="eastAsia"/>
                <w:kern w:val="0"/>
                <w:sz w:val="18"/>
                <w:szCs w:val="18"/>
              </w:rPr>
              <w:t xml:space="preserve">　</w:t>
            </w:r>
          </w:p>
        </w:tc>
        <w:tc>
          <w:tcPr>
            <w:tcW w:w="396"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kern w:val="0"/>
                <w:sz w:val="18"/>
                <w:szCs w:val="18"/>
              </w:rPr>
            </w:pPr>
            <w:r w:rsidRPr="00321B77">
              <w:rPr>
                <w:rFonts w:ascii="宋体" w:hAnsi="宋体" w:cs="宋体" w:hint="eastAsia"/>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kern w:val="0"/>
                <w:sz w:val="18"/>
                <w:szCs w:val="18"/>
              </w:rPr>
            </w:pPr>
            <w:r w:rsidRPr="00321B77">
              <w:rPr>
                <w:rFonts w:ascii="宋体" w:hAnsi="宋体" w:cs="宋体" w:hint="eastAsia"/>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kern w:val="0"/>
                <w:sz w:val="18"/>
                <w:szCs w:val="18"/>
              </w:rPr>
            </w:pPr>
            <w:r w:rsidRPr="00321B77">
              <w:rPr>
                <w:rFonts w:ascii="宋体" w:hAnsi="宋体" w:cs="宋体" w:hint="eastAsia"/>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kern w:val="0"/>
                <w:sz w:val="18"/>
                <w:szCs w:val="18"/>
              </w:rPr>
            </w:pPr>
            <w:r w:rsidRPr="00321B77">
              <w:rPr>
                <w:rFonts w:ascii="宋体" w:hAnsi="宋体" w:cs="宋体" w:hint="eastAsia"/>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kern w:val="0"/>
                <w:sz w:val="18"/>
                <w:szCs w:val="18"/>
              </w:rPr>
            </w:pPr>
            <w:r w:rsidRPr="00321B77">
              <w:rPr>
                <w:rFonts w:ascii="宋体" w:hAnsi="宋体" w:cs="宋体" w:hint="eastAsia"/>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kern w:val="0"/>
                <w:sz w:val="18"/>
                <w:szCs w:val="18"/>
              </w:rPr>
            </w:pPr>
            <w:r w:rsidRPr="00321B77">
              <w:rPr>
                <w:rFonts w:ascii="宋体" w:hAnsi="宋体" w:cs="宋体" w:hint="eastAsia"/>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kern w:val="0"/>
                <w:sz w:val="18"/>
                <w:szCs w:val="18"/>
              </w:rPr>
            </w:pPr>
            <w:r w:rsidRPr="00321B77">
              <w:rPr>
                <w:rFonts w:ascii="宋体" w:hAnsi="宋体" w:cs="宋体" w:hint="eastAsia"/>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kern w:val="0"/>
                <w:sz w:val="18"/>
                <w:szCs w:val="18"/>
              </w:rPr>
            </w:pPr>
            <w:r w:rsidRPr="00321B77">
              <w:rPr>
                <w:rFonts w:ascii="宋体" w:hAnsi="宋体" w:cs="宋体" w:hint="eastAsia"/>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kern w:val="0"/>
                <w:sz w:val="18"/>
                <w:szCs w:val="18"/>
              </w:rPr>
            </w:pPr>
            <w:r w:rsidRPr="00321B77">
              <w:rPr>
                <w:rFonts w:ascii="宋体" w:hAnsi="宋体" w:cs="宋体" w:hint="eastAsia"/>
                <w:kern w:val="0"/>
                <w:sz w:val="18"/>
                <w:szCs w:val="18"/>
              </w:rPr>
              <w:t xml:space="preserve">　</w:t>
            </w:r>
          </w:p>
        </w:tc>
        <w:tc>
          <w:tcPr>
            <w:tcW w:w="486"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kern w:val="0"/>
                <w:sz w:val="18"/>
                <w:szCs w:val="18"/>
              </w:rPr>
            </w:pPr>
            <w:r w:rsidRPr="00321B77">
              <w:rPr>
                <w:rFonts w:ascii="宋体" w:hAnsi="宋体" w:cs="宋体" w:hint="eastAsia"/>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kern w:val="0"/>
                <w:sz w:val="18"/>
                <w:szCs w:val="18"/>
              </w:rPr>
            </w:pPr>
            <w:r w:rsidRPr="00321B77">
              <w:rPr>
                <w:rFonts w:ascii="宋体" w:hAnsi="宋体" w:cs="宋体" w:hint="eastAsia"/>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kern w:val="0"/>
                <w:sz w:val="18"/>
                <w:szCs w:val="18"/>
              </w:rPr>
            </w:pPr>
            <w:r w:rsidRPr="00321B77">
              <w:rPr>
                <w:rFonts w:ascii="宋体" w:hAnsi="宋体" w:cs="宋体" w:hint="eastAsia"/>
                <w:kern w:val="0"/>
                <w:sz w:val="18"/>
                <w:szCs w:val="18"/>
              </w:rPr>
              <w:t xml:space="preserve">　</w:t>
            </w:r>
          </w:p>
        </w:tc>
      </w:tr>
      <w:tr w:rsidR="00321B77" w:rsidRPr="00321B77" w:rsidTr="00705D76">
        <w:trPr>
          <w:trHeight w:val="330"/>
        </w:trPr>
        <w:tc>
          <w:tcPr>
            <w:tcW w:w="1006" w:type="dxa"/>
            <w:vMerge/>
            <w:tcBorders>
              <w:top w:val="nil"/>
              <w:left w:val="single" w:sz="4" w:space="0" w:color="auto"/>
              <w:bottom w:val="single" w:sz="4" w:space="0" w:color="auto"/>
              <w:right w:val="single" w:sz="4" w:space="0" w:color="auto"/>
            </w:tcBorders>
            <w:vAlign w:val="center"/>
          </w:tcPr>
          <w:p w:rsidR="00321B77" w:rsidRPr="00321B77" w:rsidRDefault="00321B77" w:rsidP="00321B77">
            <w:pPr>
              <w:widowControl/>
              <w:jc w:val="left"/>
              <w:rPr>
                <w:rFonts w:ascii="仿宋_GB2312" w:eastAsia="仿宋_GB2312" w:hAnsi="宋体" w:cs="宋体"/>
                <w:kern w:val="0"/>
                <w:sz w:val="18"/>
                <w:szCs w:val="18"/>
              </w:rPr>
            </w:pPr>
          </w:p>
        </w:tc>
        <w:tc>
          <w:tcPr>
            <w:tcW w:w="407" w:type="dxa"/>
            <w:vMerge/>
            <w:tcBorders>
              <w:top w:val="nil"/>
              <w:left w:val="single" w:sz="4" w:space="0" w:color="auto"/>
              <w:bottom w:val="single" w:sz="4" w:space="0" w:color="auto"/>
              <w:right w:val="single" w:sz="4" w:space="0" w:color="auto"/>
            </w:tcBorders>
            <w:vAlign w:val="center"/>
          </w:tcPr>
          <w:p w:rsidR="00321B77" w:rsidRPr="00321B77" w:rsidRDefault="00321B77" w:rsidP="00321B77">
            <w:pPr>
              <w:widowControl/>
              <w:jc w:val="left"/>
              <w:rPr>
                <w:rFonts w:ascii="宋体" w:hAnsi="宋体" w:cs="宋体"/>
                <w:b/>
                <w:bCs/>
                <w:kern w:val="0"/>
                <w:sz w:val="18"/>
                <w:szCs w:val="18"/>
              </w:rPr>
            </w:pPr>
          </w:p>
        </w:tc>
        <w:tc>
          <w:tcPr>
            <w:tcW w:w="1630" w:type="dxa"/>
            <w:tcBorders>
              <w:top w:val="nil"/>
              <w:left w:val="nil"/>
              <w:bottom w:val="single" w:sz="4" w:space="0" w:color="auto"/>
              <w:right w:val="single" w:sz="4" w:space="0" w:color="auto"/>
            </w:tcBorders>
            <w:shd w:val="clear" w:color="auto" w:fill="auto"/>
            <w:vAlign w:val="center"/>
          </w:tcPr>
          <w:p w:rsidR="00321B77" w:rsidRPr="00321B77" w:rsidRDefault="00321B77" w:rsidP="00321B77">
            <w:pPr>
              <w:widowControl/>
              <w:jc w:val="center"/>
              <w:rPr>
                <w:rFonts w:ascii="宋体" w:hAnsi="宋体" w:cs="宋体"/>
                <w:b/>
                <w:bCs/>
                <w:kern w:val="0"/>
                <w:sz w:val="18"/>
                <w:szCs w:val="18"/>
              </w:rPr>
            </w:pPr>
            <w:r w:rsidRPr="00321B77">
              <w:rPr>
                <w:rFonts w:ascii="宋体" w:hAnsi="宋体" w:cs="宋体" w:hint="eastAsia"/>
                <w:b/>
                <w:bCs/>
                <w:kern w:val="0"/>
                <w:sz w:val="18"/>
                <w:szCs w:val="18"/>
              </w:rPr>
              <w:t>小计</w:t>
            </w:r>
          </w:p>
        </w:tc>
        <w:tc>
          <w:tcPr>
            <w:tcW w:w="2230"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b/>
                <w:bCs/>
                <w:kern w:val="0"/>
                <w:sz w:val="18"/>
                <w:szCs w:val="18"/>
              </w:rPr>
            </w:pPr>
            <w:r w:rsidRPr="00321B77">
              <w:rPr>
                <w:rFonts w:ascii="宋体" w:hAnsi="宋体" w:cs="宋体" w:hint="eastAsia"/>
                <w:b/>
                <w:bCs/>
                <w:kern w:val="0"/>
                <w:sz w:val="18"/>
                <w:szCs w:val="18"/>
              </w:rPr>
              <w:t xml:space="preserve">　</w:t>
            </w:r>
          </w:p>
        </w:tc>
        <w:tc>
          <w:tcPr>
            <w:tcW w:w="396"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b/>
                <w:bCs/>
                <w:kern w:val="0"/>
                <w:sz w:val="18"/>
                <w:szCs w:val="18"/>
              </w:rPr>
            </w:pPr>
            <w:r w:rsidRPr="00321B77">
              <w:rPr>
                <w:rFonts w:ascii="宋体" w:hAnsi="宋体" w:cs="宋体" w:hint="eastAsia"/>
                <w:b/>
                <w:bCs/>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b/>
                <w:bCs/>
                <w:kern w:val="0"/>
                <w:sz w:val="18"/>
                <w:szCs w:val="18"/>
              </w:rPr>
            </w:pPr>
            <w:r w:rsidRPr="00321B77">
              <w:rPr>
                <w:rFonts w:ascii="宋体" w:hAnsi="宋体" w:cs="宋体" w:hint="eastAsia"/>
                <w:b/>
                <w:bCs/>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b/>
                <w:bCs/>
                <w:kern w:val="0"/>
                <w:sz w:val="18"/>
                <w:szCs w:val="18"/>
              </w:rPr>
            </w:pPr>
            <w:r w:rsidRPr="00321B77">
              <w:rPr>
                <w:rFonts w:ascii="宋体" w:hAnsi="宋体" w:cs="宋体" w:hint="eastAsia"/>
                <w:b/>
                <w:bCs/>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b/>
                <w:bCs/>
                <w:kern w:val="0"/>
                <w:sz w:val="18"/>
                <w:szCs w:val="18"/>
              </w:rPr>
            </w:pPr>
            <w:r w:rsidRPr="00321B77">
              <w:rPr>
                <w:rFonts w:ascii="宋体" w:hAnsi="宋体" w:cs="宋体" w:hint="eastAsia"/>
                <w:b/>
                <w:bCs/>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b/>
                <w:bCs/>
                <w:kern w:val="0"/>
                <w:sz w:val="18"/>
                <w:szCs w:val="18"/>
              </w:rPr>
            </w:pPr>
            <w:r w:rsidRPr="00321B77">
              <w:rPr>
                <w:rFonts w:ascii="宋体" w:hAnsi="宋体" w:cs="宋体" w:hint="eastAsia"/>
                <w:b/>
                <w:bCs/>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b/>
                <w:bCs/>
                <w:kern w:val="0"/>
                <w:sz w:val="18"/>
                <w:szCs w:val="18"/>
              </w:rPr>
            </w:pPr>
            <w:r w:rsidRPr="00321B77">
              <w:rPr>
                <w:rFonts w:ascii="宋体" w:hAnsi="宋体" w:cs="宋体" w:hint="eastAsia"/>
                <w:b/>
                <w:bCs/>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b/>
                <w:bCs/>
                <w:kern w:val="0"/>
                <w:sz w:val="18"/>
                <w:szCs w:val="18"/>
              </w:rPr>
            </w:pPr>
            <w:r w:rsidRPr="00321B77">
              <w:rPr>
                <w:rFonts w:ascii="宋体" w:hAnsi="宋体" w:cs="宋体" w:hint="eastAsia"/>
                <w:b/>
                <w:bCs/>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b/>
                <w:bCs/>
                <w:kern w:val="0"/>
                <w:sz w:val="18"/>
                <w:szCs w:val="18"/>
              </w:rPr>
            </w:pPr>
            <w:r w:rsidRPr="00321B77">
              <w:rPr>
                <w:rFonts w:ascii="宋体" w:hAnsi="宋体" w:cs="宋体" w:hint="eastAsia"/>
                <w:b/>
                <w:bCs/>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b/>
                <w:bCs/>
                <w:kern w:val="0"/>
                <w:sz w:val="18"/>
                <w:szCs w:val="18"/>
              </w:rPr>
            </w:pPr>
            <w:r w:rsidRPr="00321B77">
              <w:rPr>
                <w:rFonts w:ascii="宋体" w:hAnsi="宋体" w:cs="宋体" w:hint="eastAsia"/>
                <w:b/>
                <w:bCs/>
                <w:kern w:val="0"/>
                <w:sz w:val="18"/>
                <w:szCs w:val="18"/>
              </w:rPr>
              <w:t xml:space="preserve">　</w:t>
            </w:r>
          </w:p>
        </w:tc>
        <w:tc>
          <w:tcPr>
            <w:tcW w:w="486"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b/>
                <w:bCs/>
                <w:kern w:val="0"/>
                <w:sz w:val="18"/>
                <w:szCs w:val="18"/>
              </w:rPr>
            </w:pPr>
            <w:r w:rsidRPr="00321B77">
              <w:rPr>
                <w:rFonts w:ascii="宋体" w:hAnsi="宋体" w:cs="宋体" w:hint="eastAsia"/>
                <w:b/>
                <w:bCs/>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b/>
                <w:bCs/>
                <w:kern w:val="0"/>
                <w:sz w:val="18"/>
                <w:szCs w:val="18"/>
              </w:rPr>
            </w:pPr>
            <w:r w:rsidRPr="00321B77">
              <w:rPr>
                <w:rFonts w:ascii="宋体" w:hAnsi="宋体" w:cs="宋体" w:hint="eastAsia"/>
                <w:b/>
                <w:bCs/>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b/>
                <w:bCs/>
                <w:kern w:val="0"/>
                <w:sz w:val="18"/>
                <w:szCs w:val="18"/>
              </w:rPr>
            </w:pPr>
            <w:r w:rsidRPr="00321B77">
              <w:rPr>
                <w:rFonts w:ascii="宋体" w:hAnsi="宋体" w:cs="宋体" w:hint="eastAsia"/>
                <w:b/>
                <w:bCs/>
                <w:kern w:val="0"/>
                <w:sz w:val="18"/>
                <w:szCs w:val="18"/>
              </w:rPr>
              <w:t xml:space="preserve">　</w:t>
            </w:r>
          </w:p>
        </w:tc>
      </w:tr>
      <w:tr w:rsidR="00321B77" w:rsidRPr="00321B77" w:rsidTr="00705D76">
        <w:trPr>
          <w:trHeight w:val="330"/>
        </w:trPr>
        <w:tc>
          <w:tcPr>
            <w:tcW w:w="1006" w:type="dxa"/>
            <w:vMerge w:val="restart"/>
            <w:tcBorders>
              <w:top w:val="nil"/>
              <w:left w:val="single" w:sz="4" w:space="0" w:color="auto"/>
              <w:bottom w:val="single" w:sz="4" w:space="0" w:color="000000"/>
              <w:right w:val="single" w:sz="4" w:space="0" w:color="auto"/>
            </w:tcBorders>
            <w:shd w:val="clear" w:color="auto" w:fill="auto"/>
            <w:vAlign w:val="center"/>
          </w:tcPr>
          <w:p w:rsidR="00321B77" w:rsidRPr="00321B77" w:rsidRDefault="00321B77" w:rsidP="00321B77">
            <w:pPr>
              <w:widowControl/>
              <w:jc w:val="center"/>
              <w:rPr>
                <w:rFonts w:ascii="仿宋_GB2312" w:eastAsia="仿宋_GB2312" w:hAnsi="宋体" w:cs="宋体"/>
                <w:kern w:val="0"/>
                <w:sz w:val="18"/>
                <w:szCs w:val="18"/>
              </w:rPr>
            </w:pPr>
            <w:r w:rsidRPr="00321B77">
              <w:rPr>
                <w:rFonts w:ascii="仿宋_GB2312" w:eastAsia="仿宋_GB2312" w:hAnsi="宋体" w:cs="宋体" w:hint="eastAsia"/>
                <w:kern w:val="0"/>
                <w:sz w:val="18"/>
                <w:szCs w:val="18"/>
              </w:rPr>
              <w:t>科研基地</w:t>
            </w:r>
          </w:p>
        </w:tc>
        <w:tc>
          <w:tcPr>
            <w:tcW w:w="407" w:type="dxa"/>
            <w:vMerge w:val="restart"/>
            <w:tcBorders>
              <w:top w:val="nil"/>
              <w:left w:val="single" w:sz="4" w:space="0" w:color="auto"/>
              <w:bottom w:val="single" w:sz="4" w:space="0" w:color="000000"/>
              <w:right w:val="single" w:sz="4" w:space="0" w:color="auto"/>
            </w:tcBorders>
            <w:shd w:val="clear" w:color="auto" w:fill="auto"/>
            <w:noWrap/>
            <w:vAlign w:val="center"/>
          </w:tcPr>
          <w:p w:rsidR="00321B77" w:rsidRPr="00321B77" w:rsidRDefault="00321B77" w:rsidP="00321B77">
            <w:pPr>
              <w:widowControl/>
              <w:jc w:val="center"/>
              <w:rPr>
                <w:rFonts w:ascii="宋体" w:hAnsi="宋体" w:cs="宋体"/>
                <w:b/>
                <w:bCs/>
                <w:kern w:val="0"/>
                <w:sz w:val="18"/>
                <w:szCs w:val="18"/>
              </w:rPr>
            </w:pPr>
            <w:r w:rsidRPr="00321B77">
              <w:rPr>
                <w:rFonts w:ascii="宋体" w:hAnsi="宋体" w:cs="宋体" w:hint="eastAsia"/>
                <w:b/>
                <w:bCs/>
                <w:kern w:val="0"/>
                <w:sz w:val="18"/>
                <w:szCs w:val="18"/>
              </w:rPr>
              <w:t xml:space="preserve">　</w:t>
            </w:r>
          </w:p>
        </w:tc>
        <w:tc>
          <w:tcPr>
            <w:tcW w:w="1630" w:type="dxa"/>
            <w:tcBorders>
              <w:top w:val="nil"/>
              <w:left w:val="nil"/>
              <w:bottom w:val="nil"/>
              <w:right w:val="single" w:sz="4" w:space="0" w:color="auto"/>
            </w:tcBorders>
            <w:shd w:val="clear" w:color="auto" w:fill="auto"/>
            <w:vAlign w:val="center"/>
          </w:tcPr>
          <w:p w:rsidR="00321B77" w:rsidRPr="00321B77" w:rsidRDefault="00321B77" w:rsidP="00321B77">
            <w:pPr>
              <w:widowControl/>
              <w:jc w:val="center"/>
              <w:rPr>
                <w:rFonts w:ascii="宋体" w:hAnsi="宋体" w:cs="宋体"/>
                <w:kern w:val="0"/>
                <w:sz w:val="18"/>
                <w:szCs w:val="18"/>
              </w:rPr>
            </w:pPr>
            <w:r w:rsidRPr="00321B77">
              <w:rPr>
                <w:rFonts w:ascii="宋体" w:hAnsi="宋体" w:cs="宋体" w:hint="eastAsia"/>
                <w:kern w:val="0"/>
                <w:sz w:val="18"/>
                <w:szCs w:val="18"/>
              </w:rPr>
              <w:t xml:space="preserve">　</w:t>
            </w:r>
          </w:p>
        </w:tc>
        <w:tc>
          <w:tcPr>
            <w:tcW w:w="2230"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kern w:val="0"/>
                <w:sz w:val="18"/>
                <w:szCs w:val="18"/>
              </w:rPr>
            </w:pPr>
            <w:r w:rsidRPr="00321B77">
              <w:rPr>
                <w:rFonts w:ascii="宋体" w:hAnsi="宋体" w:cs="宋体" w:hint="eastAsia"/>
                <w:kern w:val="0"/>
                <w:sz w:val="18"/>
                <w:szCs w:val="18"/>
              </w:rPr>
              <w:t>科学研究</w:t>
            </w:r>
          </w:p>
        </w:tc>
        <w:tc>
          <w:tcPr>
            <w:tcW w:w="396"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kern w:val="0"/>
                <w:sz w:val="18"/>
                <w:szCs w:val="18"/>
              </w:rPr>
            </w:pPr>
            <w:r w:rsidRPr="00321B77">
              <w:rPr>
                <w:rFonts w:ascii="宋体" w:hAnsi="宋体" w:cs="宋体" w:hint="eastAsia"/>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kern w:val="0"/>
                <w:sz w:val="18"/>
                <w:szCs w:val="18"/>
              </w:rPr>
            </w:pPr>
            <w:r w:rsidRPr="00321B77">
              <w:rPr>
                <w:rFonts w:ascii="宋体" w:hAnsi="宋体" w:cs="宋体" w:hint="eastAsia"/>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kern w:val="0"/>
                <w:sz w:val="18"/>
                <w:szCs w:val="18"/>
              </w:rPr>
            </w:pPr>
            <w:r w:rsidRPr="00321B77">
              <w:rPr>
                <w:rFonts w:ascii="宋体" w:hAnsi="宋体" w:cs="宋体" w:hint="eastAsia"/>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kern w:val="0"/>
                <w:sz w:val="18"/>
                <w:szCs w:val="18"/>
              </w:rPr>
            </w:pPr>
            <w:r w:rsidRPr="00321B77">
              <w:rPr>
                <w:rFonts w:ascii="宋体" w:hAnsi="宋体" w:cs="宋体" w:hint="eastAsia"/>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kern w:val="0"/>
                <w:sz w:val="18"/>
                <w:szCs w:val="18"/>
              </w:rPr>
            </w:pPr>
            <w:r w:rsidRPr="00321B77">
              <w:rPr>
                <w:rFonts w:ascii="宋体" w:hAnsi="宋体" w:cs="宋体" w:hint="eastAsia"/>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kern w:val="0"/>
                <w:sz w:val="18"/>
                <w:szCs w:val="18"/>
              </w:rPr>
            </w:pPr>
            <w:r w:rsidRPr="00321B77">
              <w:rPr>
                <w:rFonts w:ascii="宋体" w:hAnsi="宋体" w:cs="宋体" w:hint="eastAsia"/>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kern w:val="0"/>
                <w:sz w:val="18"/>
                <w:szCs w:val="18"/>
              </w:rPr>
            </w:pPr>
            <w:r w:rsidRPr="00321B77">
              <w:rPr>
                <w:rFonts w:ascii="宋体" w:hAnsi="宋体" w:cs="宋体" w:hint="eastAsia"/>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kern w:val="0"/>
                <w:sz w:val="18"/>
                <w:szCs w:val="18"/>
              </w:rPr>
            </w:pPr>
            <w:r w:rsidRPr="00321B77">
              <w:rPr>
                <w:rFonts w:ascii="宋体" w:hAnsi="宋体" w:cs="宋体" w:hint="eastAsia"/>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kern w:val="0"/>
                <w:sz w:val="18"/>
                <w:szCs w:val="18"/>
              </w:rPr>
            </w:pPr>
            <w:r w:rsidRPr="00321B77">
              <w:rPr>
                <w:rFonts w:ascii="宋体" w:hAnsi="宋体" w:cs="宋体" w:hint="eastAsia"/>
                <w:kern w:val="0"/>
                <w:sz w:val="18"/>
                <w:szCs w:val="18"/>
              </w:rPr>
              <w:t xml:space="preserve">　</w:t>
            </w:r>
          </w:p>
        </w:tc>
        <w:tc>
          <w:tcPr>
            <w:tcW w:w="486"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kern w:val="0"/>
                <w:sz w:val="18"/>
                <w:szCs w:val="18"/>
              </w:rPr>
            </w:pPr>
            <w:r w:rsidRPr="00321B77">
              <w:rPr>
                <w:rFonts w:ascii="宋体" w:hAnsi="宋体" w:cs="宋体" w:hint="eastAsia"/>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kern w:val="0"/>
                <w:sz w:val="18"/>
                <w:szCs w:val="18"/>
              </w:rPr>
            </w:pPr>
            <w:r w:rsidRPr="00321B77">
              <w:rPr>
                <w:rFonts w:ascii="宋体" w:hAnsi="宋体" w:cs="宋体" w:hint="eastAsia"/>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kern w:val="0"/>
                <w:sz w:val="18"/>
                <w:szCs w:val="18"/>
              </w:rPr>
            </w:pPr>
            <w:r w:rsidRPr="00321B77">
              <w:rPr>
                <w:rFonts w:ascii="宋体" w:hAnsi="宋体" w:cs="宋体" w:hint="eastAsia"/>
                <w:kern w:val="0"/>
                <w:sz w:val="18"/>
                <w:szCs w:val="18"/>
              </w:rPr>
              <w:t xml:space="preserve">　</w:t>
            </w:r>
          </w:p>
        </w:tc>
      </w:tr>
      <w:tr w:rsidR="00321B77" w:rsidRPr="00321B77" w:rsidTr="00705D76">
        <w:trPr>
          <w:trHeight w:val="423"/>
        </w:trPr>
        <w:tc>
          <w:tcPr>
            <w:tcW w:w="1006" w:type="dxa"/>
            <w:vMerge/>
            <w:tcBorders>
              <w:top w:val="nil"/>
              <w:left w:val="single" w:sz="4" w:space="0" w:color="auto"/>
              <w:bottom w:val="single" w:sz="4" w:space="0" w:color="000000"/>
              <w:right w:val="single" w:sz="4" w:space="0" w:color="auto"/>
            </w:tcBorders>
            <w:vAlign w:val="center"/>
          </w:tcPr>
          <w:p w:rsidR="00321B77" w:rsidRPr="00321B77" w:rsidRDefault="00321B77" w:rsidP="00321B77">
            <w:pPr>
              <w:widowControl/>
              <w:jc w:val="left"/>
              <w:rPr>
                <w:rFonts w:ascii="仿宋_GB2312" w:eastAsia="仿宋_GB2312" w:hAnsi="宋体" w:cs="宋体"/>
                <w:kern w:val="0"/>
                <w:sz w:val="18"/>
                <w:szCs w:val="18"/>
              </w:rPr>
            </w:pPr>
          </w:p>
        </w:tc>
        <w:tc>
          <w:tcPr>
            <w:tcW w:w="407" w:type="dxa"/>
            <w:vMerge/>
            <w:tcBorders>
              <w:top w:val="nil"/>
              <w:left w:val="single" w:sz="4" w:space="0" w:color="auto"/>
              <w:bottom w:val="single" w:sz="4" w:space="0" w:color="000000"/>
              <w:right w:val="single" w:sz="4" w:space="0" w:color="auto"/>
            </w:tcBorders>
            <w:vAlign w:val="center"/>
          </w:tcPr>
          <w:p w:rsidR="00321B77" w:rsidRPr="00321B77" w:rsidRDefault="00321B77" w:rsidP="00321B77">
            <w:pPr>
              <w:widowControl/>
              <w:jc w:val="left"/>
              <w:rPr>
                <w:rFonts w:ascii="宋体" w:hAnsi="宋体" w:cs="宋体"/>
                <w:b/>
                <w:bCs/>
                <w:kern w:val="0"/>
                <w:sz w:val="18"/>
                <w:szCs w:val="18"/>
              </w:rPr>
            </w:pPr>
          </w:p>
        </w:tc>
        <w:tc>
          <w:tcPr>
            <w:tcW w:w="1630" w:type="dxa"/>
            <w:tcBorders>
              <w:top w:val="nil"/>
              <w:left w:val="nil"/>
              <w:bottom w:val="single" w:sz="4" w:space="0" w:color="auto"/>
              <w:right w:val="single" w:sz="4" w:space="0" w:color="auto"/>
            </w:tcBorders>
            <w:shd w:val="clear" w:color="auto" w:fill="auto"/>
            <w:vAlign w:val="center"/>
          </w:tcPr>
          <w:p w:rsidR="00321B77" w:rsidRPr="00321B77" w:rsidRDefault="00321B77" w:rsidP="00321B77">
            <w:pPr>
              <w:widowControl/>
              <w:jc w:val="center"/>
              <w:rPr>
                <w:rFonts w:ascii="宋体" w:hAnsi="宋体" w:cs="宋体"/>
                <w:b/>
                <w:bCs/>
                <w:kern w:val="0"/>
                <w:sz w:val="18"/>
                <w:szCs w:val="18"/>
              </w:rPr>
            </w:pPr>
            <w:r w:rsidRPr="00321B77">
              <w:rPr>
                <w:rFonts w:ascii="宋体" w:hAnsi="宋体" w:cs="宋体" w:hint="eastAsia"/>
                <w:b/>
                <w:bCs/>
                <w:kern w:val="0"/>
                <w:sz w:val="18"/>
                <w:szCs w:val="18"/>
              </w:rPr>
              <w:t>小计</w:t>
            </w:r>
          </w:p>
        </w:tc>
        <w:tc>
          <w:tcPr>
            <w:tcW w:w="2230"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b/>
                <w:bCs/>
                <w:kern w:val="0"/>
                <w:sz w:val="18"/>
                <w:szCs w:val="18"/>
              </w:rPr>
            </w:pPr>
            <w:r w:rsidRPr="00321B77">
              <w:rPr>
                <w:rFonts w:ascii="宋体" w:hAnsi="宋体" w:cs="宋体" w:hint="eastAsia"/>
                <w:b/>
                <w:bCs/>
                <w:kern w:val="0"/>
                <w:sz w:val="18"/>
                <w:szCs w:val="18"/>
              </w:rPr>
              <w:t xml:space="preserve">　</w:t>
            </w:r>
          </w:p>
        </w:tc>
        <w:tc>
          <w:tcPr>
            <w:tcW w:w="396"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b/>
                <w:bCs/>
                <w:kern w:val="0"/>
                <w:sz w:val="18"/>
                <w:szCs w:val="18"/>
              </w:rPr>
            </w:pPr>
            <w:r w:rsidRPr="00321B77">
              <w:rPr>
                <w:rFonts w:ascii="宋体" w:hAnsi="宋体" w:cs="宋体" w:hint="eastAsia"/>
                <w:b/>
                <w:bCs/>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b/>
                <w:bCs/>
                <w:kern w:val="0"/>
                <w:sz w:val="18"/>
                <w:szCs w:val="18"/>
              </w:rPr>
            </w:pPr>
            <w:r w:rsidRPr="00321B77">
              <w:rPr>
                <w:rFonts w:ascii="宋体" w:hAnsi="宋体" w:cs="宋体" w:hint="eastAsia"/>
                <w:b/>
                <w:bCs/>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b/>
                <w:bCs/>
                <w:kern w:val="0"/>
                <w:sz w:val="18"/>
                <w:szCs w:val="18"/>
              </w:rPr>
            </w:pPr>
            <w:r w:rsidRPr="00321B77">
              <w:rPr>
                <w:rFonts w:ascii="宋体" w:hAnsi="宋体" w:cs="宋体" w:hint="eastAsia"/>
                <w:b/>
                <w:bCs/>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b/>
                <w:bCs/>
                <w:kern w:val="0"/>
                <w:sz w:val="18"/>
                <w:szCs w:val="18"/>
              </w:rPr>
            </w:pPr>
            <w:r w:rsidRPr="00321B77">
              <w:rPr>
                <w:rFonts w:ascii="宋体" w:hAnsi="宋体" w:cs="宋体" w:hint="eastAsia"/>
                <w:b/>
                <w:bCs/>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b/>
                <w:bCs/>
                <w:kern w:val="0"/>
                <w:sz w:val="18"/>
                <w:szCs w:val="18"/>
              </w:rPr>
            </w:pPr>
            <w:r w:rsidRPr="00321B77">
              <w:rPr>
                <w:rFonts w:ascii="宋体" w:hAnsi="宋体" w:cs="宋体" w:hint="eastAsia"/>
                <w:b/>
                <w:bCs/>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b/>
                <w:bCs/>
                <w:kern w:val="0"/>
                <w:sz w:val="18"/>
                <w:szCs w:val="18"/>
              </w:rPr>
            </w:pPr>
            <w:r w:rsidRPr="00321B77">
              <w:rPr>
                <w:rFonts w:ascii="宋体" w:hAnsi="宋体" w:cs="宋体" w:hint="eastAsia"/>
                <w:b/>
                <w:bCs/>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b/>
                <w:bCs/>
                <w:kern w:val="0"/>
                <w:sz w:val="18"/>
                <w:szCs w:val="18"/>
              </w:rPr>
            </w:pPr>
            <w:r w:rsidRPr="00321B77">
              <w:rPr>
                <w:rFonts w:ascii="宋体" w:hAnsi="宋体" w:cs="宋体" w:hint="eastAsia"/>
                <w:b/>
                <w:bCs/>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b/>
                <w:bCs/>
                <w:kern w:val="0"/>
                <w:sz w:val="18"/>
                <w:szCs w:val="18"/>
              </w:rPr>
            </w:pPr>
            <w:r w:rsidRPr="00321B77">
              <w:rPr>
                <w:rFonts w:ascii="宋体" w:hAnsi="宋体" w:cs="宋体" w:hint="eastAsia"/>
                <w:b/>
                <w:bCs/>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b/>
                <w:bCs/>
                <w:kern w:val="0"/>
                <w:sz w:val="18"/>
                <w:szCs w:val="18"/>
              </w:rPr>
            </w:pPr>
            <w:r w:rsidRPr="00321B77">
              <w:rPr>
                <w:rFonts w:ascii="宋体" w:hAnsi="宋体" w:cs="宋体" w:hint="eastAsia"/>
                <w:b/>
                <w:bCs/>
                <w:kern w:val="0"/>
                <w:sz w:val="18"/>
                <w:szCs w:val="18"/>
              </w:rPr>
              <w:t xml:space="preserve">　</w:t>
            </w:r>
          </w:p>
        </w:tc>
        <w:tc>
          <w:tcPr>
            <w:tcW w:w="486"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b/>
                <w:bCs/>
                <w:kern w:val="0"/>
                <w:sz w:val="18"/>
                <w:szCs w:val="18"/>
              </w:rPr>
            </w:pPr>
            <w:r w:rsidRPr="00321B77">
              <w:rPr>
                <w:rFonts w:ascii="宋体" w:hAnsi="宋体" w:cs="宋体" w:hint="eastAsia"/>
                <w:b/>
                <w:bCs/>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b/>
                <w:bCs/>
                <w:kern w:val="0"/>
                <w:sz w:val="18"/>
                <w:szCs w:val="18"/>
              </w:rPr>
            </w:pPr>
            <w:r w:rsidRPr="00321B77">
              <w:rPr>
                <w:rFonts w:ascii="宋体" w:hAnsi="宋体" w:cs="宋体" w:hint="eastAsia"/>
                <w:b/>
                <w:bCs/>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b/>
                <w:bCs/>
                <w:kern w:val="0"/>
                <w:sz w:val="18"/>
                <w:szCs w:val="18"/>
              </w:rPr>
            </w:pPr>
            <w:r w:rsidRPr="00321B77">
              <w:rPr>
                <w:rFonts w:ascii="宋体" w:hAnsi="宋体" w:cs="宋体" w:hint="eastAsia"/>
                <w:b/>
                <w:bCs/>
                <w:kern w:val="0"/>
                <w:sz w:val="18"/>
                <w:szCs w:val="18"/>
              </w:rPr>
              <w:t xml:space="preserve">　</w:t>
            </w:r>
          </w:p>
        </w:tc>
      </w:tr>
      <w:tr w:rsidR="00321B77" w:rsidRPr="00321B77" w:rsidTr="00705D76">
        <w:trPr>
          <w:trHeight w:val="330"/>
        </w:trPr>
        <w:tc>
          <w:tcPr>
            <w:tcW w:w="1006" w:type="dxa"/>
            <w:tcBorders>
              <w:top w:val="nil"/>
              <w:left w:val="single" w:sz="4" w:space="0" w:color="auto"/>
              <w:bottom w:val="single" w:sz="4" w:space="0" w:color="auto"/>
              <w:right w:val="single" w:sz="4" w:space="0" w:color="auto"/>
            </w:tcBorders>
            <w:shd w:val="clear" w:color="auto" w:fill="auto"/>
            <w:vAlign w:val="center"/>
          </w:tcPr>
          <w:p w:rsidR="00321B77" w:rsidRPr="00321B77" w:rsidRDefault="00321B77" w:rsidP="00321B77">
            <w:pPr>
              <w:widowControl/>
              <w:jc w:val="center"/>
              <w:rPr>
                <w:rFonts w:ascii="仿宋_GB2312" w:eastAsia="仿宋_GB2312" w:hAnsi="宋体" w:cs="宋体"/>
                <w:kern w:val="0"/>
                <w:sz w:val="18"/>
                <w:szCs w:val="18"/>
              </w:rPr>
            </w:pPr>
            <w:r w:rsidRPr="00321B77">
              <w:rPr>
                <w:rFonts w:ascii="仿宋_GB2312" w:eastAsia="仿宋_GB2312" w:hAnsi="宋体" w:cs="宋体" w:hint="eastAsia"/>
                <w:kern w:val="0"/>
                <w:sz w:val="18"/>
                <w:szCs w:val="18"/>
              </w:rPr>
              <w:t>…</w:t>
            </w:r>
          </w:p>
        </w:tc>
        <w:tc>
          <w:tcPr>
            <w:tcW w:w="40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b/>
                <w:bCs/>
                <w:kern w:val="0"/>
                <w:sz w:val="18"/>
                <w:szCs w:val="18"/>
              </w:rPr>
            </w:pPr>
            <w:r w:rsidRPr="00321B77">
              <w:rPr>
                <w:rFonts w:ascii="宋体" w:hAnsi="宋体" w:cs="宋体" w:hint="eastAsia"/>
                <w:b/>
                <w:bCs/>
                <w:kern w:val="0"/>
                <w:sz w:val="18"/>
                <w:szCs w:val="18"/>
              </w:rPr>
              <w:t xml:space="preserve">　</w:t>
            </w:r>
          </w:p>
        </w:tc>
        <w:tc>
          <w:tcPr>
            <w:tcW w:w="1630" w:type="dxa"/>
            <w:tcBorders>
              <w:top w:val="nil"/>
              <w:left w:val="nil"/>
              <w:bottom w:val="single" w:sz="4" w:space="0" w:color="auto"/>
              <w:right w:val="single" w:sz="4" w:space="0" w:color="auto"/>
            </w:tcBorders>
            <w:shd w:val="clear" w:color="auto" w:fill="auto"/>
            <w:vAlign w:val="center"/>
          </w:tcPr>
          <w:p w:rsidR="00321B77" w:rsidRPr="00321B77" w:rsidRDefault="00321B77" w:rsidP="00321B77">
            <w:pPr>
              <w:widowControl/>
              <w:jc w:val="center"/>
              <w:rPr>
                <w:rFonts w:ascii="宋体" w:hAnsi="宋体" w:cs="宋体"/>
                <w:b/>
                <w:bCs/>
                <w:kern w:val="0"/>
                <w:sz w:val="18"/>
                <w:szCs w:val="18"/>
              </w:rPr>
            </w:pPr>
            <w:r w:rsidRPr="00321B77">
              <w:rPr>
                <w:rFonts w:ascii="宋体" w:hAnsi="宋体" w:cs="宋体" w:hint="eastAsia"/>
                <w:b/>
                <w:bCs/>
                <w:kern w:val="0"/>
                <w:sz w:val="18"/>
                <w:szCs w:val="18"/>
              </w:rPr>
              <w:t>…</w:t>
            </w:r>
          </w:p>
        </w:tc>
        <w:tc>
          <w:tcPr>
            <w:tcW w:w="2230"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b/>
                <w:bCs/>
                <w:kern w:val="0"/>
                <w:sz w:val="18"/>
                <w:szCs w:val="18"/>
              </w:rPr>
            </w:pPr>
            <w:r w:rsidRPr="00321B77">
              <w:rPr>
                <w:rFonts w:ascii="宋体" w:hAnsi="宋体" w:cs="宋体" w:hint="eastAsia"/>
                <w:b/>
                <w:bCs/>
                <w:kern w:val="0"/>
                <w:sz w:val="18"/>
                <w:szCs w:val="18"/>
              </w:rPr>
              <w:t>…</w:t>
            </w:r>
          </w:p>
        </w:tc>
        <w:tc>
          <w:tcPr>
            <w:tcW w:w="396"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b/>
                <w:bCs/>
                <w:kern w:val="0"/>
                <w:sz w:val="18"/>
                <w:szCs w:val="18"/>
              </w:rPr>
            </w:pPr>
            <w:r w:rsidRPr="00321B77">
              <w:rPr>
                <w:rFonts w:ascii="宋体" w:hAnsi="宋体" w:cs="宋体" w:hint="eastAsia"/>
                <w:b/>
                <w:bCs/>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b/>
                <w:bCs/>
                <w:kern w:val="0"/>
                <w:sz w:val="18"/>
                <w:szCs w:val="18"/>
              </w:rPr>
            </w:pPr>
            <w:r w:rsidRPr="00321B77">
              <w:rPr>
                <w:rFonts w:ascii="宋体" w:hAnsi="宋体" w:cs="宋体" w:hint="eastAsia"/>
                <w:b/>
                <w:bCs/>
                <w:kern w:val="0"/>
                <w:sz w:val="18"/>
                <w:szCs w:val="18"/>
              </w:rPr>
              <w:t>…</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b/>
                <w:bCs/>
                <w:kern w:val="0"/>
                <w:sz w:val="18"/>
                <w:szCs w:val="18"/>
              </w:rPr>
            </w:pPr>
            <w:r w:rsidRPr="00321B77">
              <w:rPr>
                <w:rFonts w:ascii="宋体" w:hAnsi="宋体" w:cs="宋体" w:hint="eastAsia"/>
                <w:b/>
                <w:bCs/>
                <w:kern w:val="0"/>
                <w:sz w:val="18"/>
                <w:szCs w:val="18"/>
              </w:rPr>
              <w:t>…</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b/>
                <w:bCs/>
                <w:kern w:val="0"/>
                <w:sz w:val="18"/>
                <w:szCs w:val="18"/>
              </w:rPr>
            </w:pPr>
            <w:r w:rsidRPr="00321B77">
              <w:rPr>
                <w:rFonts w:ascii="宋体" w:hAnsi="宋体" w:cs="宋体" w:hint="eastAsia"/>
                <w:b/>
                <w:bCs/>
                <w:kern w:val="0"/>
                <w:sz w:val="18"/>
                <w:szCs w:val="18"/>
              </w:rPr>
              <w:t>…</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b/>
                <w:bCs/>
                <w:kern w:val="0"/>
                <w:sz w:val="18"/>
                <w:szCs w:val="18"/>
              </w:rPr>
            </w:pPr>
            <w:r w:rsidRPr="00321B77">
              <w:rPr>
                <w:rFonts w:ascii="宋体" w:hAnsi="宋体" w:cs="宋体" w:hint="eastAsia"/>
                <w:b/>
                <w:bCs/>
                <w:kern w:val="0"/>
                <w:sz w:val="18"/>
                <w:szCs w:val="18"/>
              </w:rPr>
              <w:t>…</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b/>
                <w:bCs/>
                <w:kern w:val="0"/>
                <w:sz w:val="18"/>
                <w:szCs w:val="18"/>
              </w:rPr>
            </w:pPr>
            <w:r w:rsidRPr="00321B77">
              <w:rPr>
                <w:rFonts w:ascii="宋体" w:hAnsi="宋体" w:cs="宋体" w:hint="eastAsia"/>
                <w:b/>
                <w:bCs/>
                <w:kern w:val="0"/>
                <w:sz w:val="18"/>
                <w:szCs w:val="18"/>
              </w:rPr>
              <w:t>…</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b/>
                <w:bCs/>
                <w:kern w:val="0"/>
                <w:sz w:val="18"/>
                <w:szCs w:val="18"/>
              </w:rPr>
            </w:pPr>
            <w:r w:rsidRPr="00321B77">
              <w:rPr>
                <w:rFonts w:ascii="宋体" w:hAnsi="宋体" w:cs="宋体" w:hint="eastAsia"/>
                <w:b/>
                <w:bCs/>
                <w:kern w:val="0"/>
                <w:sz w:val="18"/>
                <w:szCs w:val="18"/>
              </w:rPr>
              <w:t>…</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b/>
                <w:bCs/>
                <w:kern w:val="0"/>
                <w:sz w:val="18"/>
                <w:szCs w:val="18"/>
              </w:rPr>
            </w:pPr>
            <w:r w:rsidRPr="00321B77">
              <w:rPr>
                <w:rFonts w:ascii="宋体" w:hAnsi="宋体" w:cs="宋体" w:hint="eastAsia"/>
                <w:b/>
                <w:bCs/>
                <w:kern w:val="0"/>
                <w:sz w:val="18"/>
                <w:szCs w:val="18"/>
              </w:rPr>
              <w:t>…</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b/>
                <w:bCs/>
                <w:kern w:val="0"/>
                <w:sz w:val="18"/>
                <w:szCs w:val="18"/>
              </w:rPr>
            </w:pPr>
            <w:r w:rsidRPr="00321B77">
              <w:rPr>
                <w:rFonts w:ascii="宋体" w:hAnsi="宋体" w:cs="宋体" w:hint="eastAsia"/>
                <w:b/>
                <w:bCs/>
                <w:kern w:val="0"/>
                <w:sz w:val="18"/>
                <w:szCs w:val="18"/>
              </w:rPr>
              <w:t>…</w:t>
            </w:r>
          </w:p>
        </w:tc>
        <w:tc>
          <w:tcPr>
            <w:tcW w:w="486"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b/>
                <w:bCs/>
                <w:kern w:val="0"/>
                <w:sz w:val="18"/>
                <w:szCs w:val="18"/>
              </w:rPr>
            </w:pPr>
            <w:r w:rsidRPr="00321B77">
              <w:rPr>
                <w:rFonts w:ascii="宋体" w:hAnsi="宋体" w:cs="宋体" w:hint="eastAsia"/>
                <w:b/>
                <w:bCs/>
                <w:kern w:val="0"/>
                <w:sz w:val="18"/>
                <w:szCs w:val="18"/>
              </w:rPr>
              <w:t>…</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b/>
                <w:bCs/>
                <w:kern w:val="0"/>
                <w:sz w:val="18"/>
                <w:szCs w:val="18"/>
              </w:rPr>
            </w:pPr>
            <w:r w:rsidRPr="00321B77">
              <w:rPr>
                <w:rFonts w:ascii="宋体" w:hAnsi="宋体" w:cs="宋体" w:hint="eastAsia"/>
                <w:b/>
                <w:bCs/>
                <w:kern w:val="0"/>
                <w:sz w:val="18"/>
                <w:szCs w:val="18"/>
              </w:rPr>
              <w:t>…</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b/>
                <w:bCs/>
                <w:kern w:val="0"/>
                <w:sz w:val="18"/>
                <w:szCs w:val="18"/>
              </w:rPr>
            </w:pPr>
            <w:r w:rsidRPr="00321B77">
              <w:rPr>
                <w:rFonts w:ascii="宋体" w:hAnsi="宋体" w:cs="宋体" w:hint="eastAsia"/>
                <w:b/>
                <w:bCs/>
                <w:kern w:val="0"/>
                <w:sz w:val="18"/>
                <w:szCs w:val="18"/>
              </w:rPr>
              <w:t>…</w:t>
            </w:r>
          </w:p>
        </w:tc>
      </w:tr>
      <w:tr w:rsidR="00321B77" w:rsidRPr="00321B77" w:rsidTr="00705D76">
        <w:trPr>
          <w:trHeight w:val="330"/>
        </w:trPr>
        <w:tc>
          <w:tcPr>
            <w:tcW w:w="1006" w:type="dxa"/>
            <w:tcBorders>
              <w:top w:val="nil"/>
              <w:left w:val="single" w:sz="4" w:space="0" w:color="auto"/>
              <w:bottom w:val="single" w:sz="4" w:space="0" w:color="auto"/>
              <w:right w:val="single" w:sz="4" w:space="0" w:color="auto"/>
            </w:tcBorders>
            <w:shd w:val="clear" w:color="auto" w:fill="auto"/>
            <w:noWrap/>
            <w:vAlign w:val="bottom"/>
          </w:tcPr>
          <w:p w:rsidR="00321B77" w:rsidRPr="00321B77" w:rsidRDefault="00321B77" w:rsidP="00321B77">
            <w:pPr>
              <w:widowControl/>
              <w:jc w:val="center"/>
              <w:rPr>
                <w:rFonts w:ascii="宋体" w:hAnsi="宋体" w:cs="宋体"/>
                <w:b/>
                <w:bCs/>
                <w:kern w:val="0"/>
                <w:sz w:val="18"/>
                <w:szCs w:val="18"/>
              </w:rPr>
            </w:pPr>
            <w:r w:rsidRPr="00321B77">
              <w:rPr>
                <w:rFonts w:ascii="宋体" w:hAnsi="宋体" w:cs="宋体" w:hint="eastAsia"/>
                <w:b/>
                <w:bCs/>
                <w:kern w:val="0"/>
                <w:sz w:val="18"/>
                <w:szCs w:val="18"/>
              </w:rPr>
              <w:lastRenderedPageBreak/>
              <w:t>合计</w:t>
            </w:r>
          </w:p>
        </w:tc>
        <w:tc>
          <w:tcPr>
            <w:tcW w:w="407" w:type="dxa"/>
            <w:tcBorders>
              <w:top w:val="nil"/>
              <w:left w:val="nil"/>
              <w:bottom w:val="single" w:sz="4" w:space="0" w:color="auto"/>
              <w:right w:val="single" w:sz="4" w:space="0" w:color="auto"/>
            </w:tcBorders>
            <w:shd w:val="clear" w:color="auto" w:fill="auto"/>
            <w:noWrap/>
            <w:vAlign w:val="bottom"/>
          </w:tcPr>
          <w:p w:rsidR="00321B77" w:rsidRPr="00321B77" w:rsidRDefault="00321B77" w:rsidP="00321B77">
            <w:pPr>
              <w:widowControl/>
              <w:jc w:val="center"/>
              <w:rPr>
                <w:rFonts w:ascii="宋体" w:hAnsi="宋体" w:cs="宋体"/>
                <w:b/>
                <w:bCs/>
                <w:kern w:val="0"/>
                <w:sz w:val="18"/>
                <w:szCs w:val="18"/>
              </w:rPr>
            </w:pPr>
            <w:r w:rsidRPr="00321B77">
              <w:rPr>
                <w:rFonts w:ascii="宋体" w:hAnsi="宋体" w:cs="宋体" w:hint="eastAsia"/>
                <w:b/>
                <w:bCs/>
                <w:kern w:val="0"/>
                <w:sz w:val="18"/>
                <w:szCs w:val="18"/>
              </w:rPr>
              <w:t xml:space="preserve">　</w:t>
            </w:r>
          </w:p>
        </w:tc>
        <w:tc>
          <w:tcPr>
            <w:tcW w:w="1630" w:type="dxa"/>
            <w:tcBorders>
              <w:top w:val="nil"/>
              <w:left w:val="nil"/>
              <w:bottom w:val="single" w:sz="4" w:space="0" w:color="auto"/>
              <w:right w:val="single" w:sz="4" w:space="0" w:color="auto"/>
            </w:tcBorders>
            <w:shd w:val="clear" w:color="auto" w:fill="auto"/>
            <w:vAlign w:val="bottom"/>
          </w:tcPr>
          <w:p w:rsidR="00321B77" w:rsidRPr="00321B77" w:rsidRDefault="00321B77" w:rsidP="00321B77">
            <w:pPr>
              <w:widowControl/>
              <w:jc w:val="left"/>
              <w:rPr>
                <w:rFonts w:ascii="宋体" w:hAnsi="宋体" w:cs="宋体"/>
                <w:b/>
                <w:bCs/>
                <w:kern w:val="0"/>
                <w:sz w:val="18"/>
                <w:szCs w:val="18"/>
              </w:rPr>
            </w:pPr>
            <w:r w:rsidRPr="00321B77">
              <w:rPr>
                <w:rFonts w:ascii="宋体" w:hAnsi="宋体" w:cs="宋体" w:hint="eastAsia"/>
                <w:b/>
                <w:bCs/>
                <w:kern w:val="0"/>
                <w:sz w:val="18"/>
                <w:szCs w:val="18"/>
              </w:rPr>
              <w:t xml:space="preserve">　</w:t>
            </w:r>
          </w:p>
        </w:tc>
        <w:tc>
          <w:tcPr>
            <w:tcW w:w="2230" w:type="dxa"/>
            <w:tcBorders>
              <w:top w:val="nil"/>
              <w:left w:val="nil"/>
              <w:bottom w:val="single" w:sz="4" w:space="0" w:color="auto"/>
              <w:right w:val="single" w:sz="4" w:space="0" w:color="auto"/>
            </w:tcBorders>
            <w:shd w:val="clear" w:color="auto" w:fill="auto"/>
            <w:noWrap/>
            <w:vAlign w:val="bottom"/>
          </w:tcPr>
          <w:p w:rsidR="00321B77" w:rsidRPr="00321B77" w:rsidRDefault="00321B77" w:rsidP="00321B77">
            <w:pPr>
              <w:widowControl/>
              <w:jc w:val="left"/>
              <w:rPr>
                <w:rFonts w:ascii="宋体" w:hAnsi="宋体" w:cs="宋体"/>
                <w:b/>
                <w:bCs/>
                <w:kern w:val="0"/>
                <w:sz w:val="18"/>
                <w:szCs w:val="18"/>
              </w:rPr>
            </w:pPr>
            <w:r w:rsidRPr="00321B77">
              <w:rPr>
                <w:rFonts w:ascii="宋体" w:hAnsi="宋体" w:cs="宋体" w:hint="eastAsia"/>
                <w:b/>
                <w:bCs/>
                <w:kern w:val="0"/>
                <w:sz w:val="18"/>
                <w:szCs w:val="18"/>
              </w:rPr>
              <w:t xml:space="preserve">　</w:t>
            </w:r>
          </w:p>
        </w:tc>
        <w:tc>
          <w:tcPr>
            <w:tcW w:w="396"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b/>
                <w:bCs/>
                <w:kern w:val="0"/>
                <w:sz w:val="18"/>
                <w:szCs w:val="18"/>
              </w:rPr>
            </w:pPr>
            <w:r w:rsidRPr="00321B77">
              <w:rPr>
                <w:rFonts w:ascii="宋体" w:hAnsi="宋体" w:cs="宋体" w:hint="eastAsia"/>
                <w:b/>
                <w:bCs/>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b/>
                <w:bCs/>
                <w:kern w:val="0"/>
                <w:sz w:val="18"/>
                <w:szCs w:val="18"/>
              </w:rPr>
            </w:pPr>
            <w:r w:rsidRPr="00321B77">
              <w:rPr>
                <w:rFonts w:ascii="宋体" w:hAnsi="宋体" w:cs="宋体" w:hint="eastAsia"/>
                <w:b/>
                <w:bCs/>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b/>
                <w:bCs/>
                <w:kern w:val="0"/>
                <w:sz w:val="18"/>
                <w:szCs w:val="18"/>
              </w:rPr>
            </w:pPr>
            <w:r w:rsidRPr="00321B77">
              <w:rPr>
                <w:rFonts w:ascii="宋体" w:hAnsi="宋体" w:cs="宋体" w:hint="eastAsia"/>
                <w:b/>
                <w:bCs/>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b/>
                <w:bCs/>
                <w:kern w:val="0"/>
                <w:sz w:val="18"/>
                <w:szCs w:val="18"/>
              </w:rPr>
            </w:pPr>
            <w:r w:rsidRPr="00321B77">
              <w:rPr>
                <w:rFonts w:ascii="宋体" w:hAnsi="宋体" w:cs="宋体" w:hint="eastAsia"/>
                <w:b/>
                <w:bCs/>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b/>
                <w:bCs/>
                <w:kern w:val="0"/>
                <w:sz w:val="18"/>
                <w:szCs w:val="18"/>
              </w:rPr>
            </w:pPr>
            <w:r w:rsidRPr="00321B77">
              <w:rPr>
                <w:rFonts w:ascii="宋体" w:hAnsi="宋体" w:cs="宋体" w:hint="eastAsia"/>
                <w:b/>
                <w:bCs/>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b/>
                <w:bCs/>
                <w:kern w:val="0"/>
                <w:sz w:val="18"/>
                <w:szCs w:val="18"/>
              </w:rPr>
            </w:pPr>
            <w:r w:rsidRPr="00321B77">
              <w:rPr>
                <w:rFonts w:ascii="宋体" w:hAnsi="宋体" w:cs="宋体" w:hint="eastAsia"/>
                <w:b/>
                <w:bCs/>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b/>
                <w:bCs/>
                <w:kern w:val="0"/>
                <w:sz w:val="18"/>
                <w:szCs w:val="18"/>
              </w:rPr>
            </w:pPr>
            <w:r w:rsidRPr="00321B77">
              <w:rPr>
                <w:rFonts w:ascii="宋体" w:hAnsi="宋体" w:cs="宋体" w:hint="eastAsia"/>
                <w:b/>
                <w:bCs/>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b/>
                <w:bCs/>
                <w:kern w:val="0"/>
                <w:sz w:val="18"/>
                <w:szCs w:val="18"/>
              </w:rPr>
            </w:pPr>
            <w:r w:rsidRPr="00321B77">
              <w:rPr>
                <w:rFonts w:ascii="宋体" w:hAnsi="宋体" w:cs="宋体" w:hint="eastAsia"/>
                <w:b/>
                <w:bCs/>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b/>
                <w:bCs/>
                <w:kern w:val="0"/>
                <w:sz w:val="18"/>
                <w:szCs w:val="18"/>
              </w:rPr>
            </w:pPr>
            <w:r w:rsidRPr="00321B77">
              <w:rPr>
                <w:rFonts w:ascii="宋体" w:hAnsi="宋体" w:cs="宋体" w:hint="eastAsia"/>
                <w:b/>
                <w:bCs/>
                <w:kern w:val="0"/>
                <w:sz w:val="18"/>
                <w:szCs w:val="18"/>
              </w:rPr>
              <w:t xml:space="preserve">　</w:t>
            </w:r>
          </w:p>
        </w:tc>
        <w:tc>
          <w:tcPr>
            <w:tcW w:w="486"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b/>
                <w:bCs/>
                <w:kern w:val="0"/>
                <w:sz w:val="18"/>
                <w:szCs w:val="18"/>
              </w:rPr>
            </w:pPr>
            <w:r w:rsidRPr="00321B77">
              <w:rPr>
                <w:rFonts w:ascii="宋体" w:hAnsi="宋体" w:cs="宋体" w:hint="eastAsia"/>
                <w:b/>
                <w:bCs/>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b/>
                <w:bCs/>
                <w:kern w:val="0"/>
                <w:sz w:val="18"/>
                <w:szCs w:val="18"/>
              </w:rPr>
            </w:pPr>
            <w:r w:rsidRPr="00321B77">
              <w:rPr>
                <w:rFonts w:ascii="宋体" w:hAnsi="宋体" w:cs="宋体" w:hint="eastAsia"/>
                <w:b/>
                <w:bCs/>
                <w:kern w:val="0"/>
                <w:sz w:val="18"/>
                <w:szCs w:val="18"/>
              </w:rPr>
              <w:t xml:space="preserve">　</w:t>
            </w:r>
          </w:p>
        </w:tc>
        <w:tc>
          <w:tcPr>
            <w:tcW w:w="447" w:type="dxa"/>
            <w:tcBorders>
              <w:top w:val="nil"/>
              <w:left w:val="nil"/>
              <w:bottom w:val="single" w:sz="4" w:space="0" w:color="auto"/>
              <w:right w:val="single" w:sz="4" w:space="0" w:color="auto"/>
            </w:tcBorders>
            <w:shd w:val="clear" w:color="auto" w:fill="auto"/>
            <w:noWrap/>
            <w:vAlign w:val="center"/>
          </w:tcPr>
          <w:p w:rsidR="00321B77" w:rsidRPr="00321B77" w:rsidRDefault="00321B77" w:rsidP="00321B77">
            <w:pPr>
              <w:widowControl/>
              <w:jc w:val="center"/>
              <w:rPr>
                <w:rFonts w:ascii="宋体" w:hAnsi="宋体" w:cs="宋体"/>
                <w:b/>
                <w:bCs/>
                <w:kern w:val="0"/>
                <w:sz w:val="18"/>
                <w:szCs w:val="18"/>
              </w:rPr>
            </w:pPr>
            <w:r w:rsidRPr="00321B77">
              <w:rPr>
                <w:rFonts w:ascii="宋体" w:hAnsi="宋体" w:cs="宋体" w:hint="eastAsia"/>
                <w:b/>
                <w:bCs/>
                <w:kern w:val="0"/>
                <w:sz w:val="18"/>
                <w:szCs w:val="18"/>
              </w:rPr>
              <w:t xml:space="preserve">　</w:t>
            </w:r>
          </w:p>
        </w:tc>
      </w:tr>
    </w:tbl>
    <w:p w:rsidR="00A41E70" w:rsidRDefault="00A41E70" w:rsidP="006D399B">
      <w:pPr>
        <w:spacing w:line="560" w:lineRule="exact"/>
        <w:jc w:val="left"/>
        <w:rPr>
          <w:rFonts w:hint="eastAsia"/>
        </w:rPr>
      </w:pPr>
    </w:p>
    <w:p w:rsidR="00722F16" w:rsidRPr="006E29F5" w:rsidRDefault="00722F16" w:rsidP="00722F16">
      <w:pPr>
        <w:ind w:firstLine="560"/>
        <w:jc w:val="center"/>
        <w:rPr>
          <w:rFonts w:ascii="仿宋_GB2312" w:eastAsia="仿宋_GB2312"/>
          <w:sz w:val="28"/>
          <w:szCs w:val="28"/>
        </w:rPr>
      </w:pPr>
      <w:r>
        <w:rPr>
          <w:rFonts w:ascii="仿宋_GB2312" w:eastAsia="仿宋_GB2312" w:hint="eastAsia"/>
          <w:sz w:val="28"/>
          <w:szCs w:val="28"/>
        </w:rPr>
        <w:t>经济分类科目说明</w:t>
      </w:r>
    </w:p>
    <w:p w:rsidR="00722F16" w:rsidRPr="00F363E4" w:rsidRDefault="00722F16" w:rsidP="00722F16">
      <w:pPr>
        <w:spacing w:line="560" w:lineRule="exact"/>
        <w:ind w:firstLineChars="200" w:firstLine="560"/>
        <w:jc w:val="left"/>
        <w:rPr>
          <w:rFonts w:ascii="仿宋_GB2312" w:eastAsia="仿宋_GB2312"/>
          <w:sz w:val="28"/>
          <w:szCs w:val="28"/>
        </w:rPr>
      </w:pPr>
      <w:r>
        <w:rPr>
          <w:rFonts w:ascii="仿宋_GB2312" w:eastAsia="仿宋_GB2312"/>
          <w:sz w:val="28"/>
          <w:szCs w:val="28"/>
        </w:rPr>
        <w:t>1</w:t>
      </w:r>
      <w:r w:rsidRPr="00F363E4">
        <w:rPr>
          <w:rFonts w:ascii="仿宋_GB2312" w:eastAsia="仿宋_GB2312" w:hint="eastAsia"/>
          <w:sz w:val="28"/>
          <w:szCs w:val="28"/>
        </w:rPr>
        <w:t>、办公费：</w:t>
      </w:r>
      <w:r w:rsidRPr="00F363E4">
        <w:rPr>
          <w:rFonts w:ascii="仿宋_GB2312" w:eastAsia="仿宋_GB2312" w:hAnsi="宋体" w:cs="宋体" w:hint="eastAsia"/>
          <w:kern w:val="0"/>
          <w:sz w:val="28"/>
          <w:szCs w:val="28"/>
        </w:rPr>
        <w:t>反映高等学校购买按财务会计制度规定不符合固定资产确认标准的日常办公用品、书报杂志等支出。</w:t>
      </w:r>
    </w:p>
    <w:p w:rsidR="00722F16" w:rsidRPr="00F363E4" w:rsidRDefault="00722F16" w:rsidP="00722F16">
      <w:pPr>
        <w:spacing w:line="560" w:lineRule="exact"/>
        <w:ind w:firstLineChars="200" w:firstLine="560"/>
        <w:jc w:val="left"/>
        <w:rPr>
          <w:rFonts w:ascii="仿宋_GB2312" w:eastAsia="仿宋_GB2312"/>
          <w:sz w:val="28"/>
          <w:szCs w:val="28"/>
        </w:rPr>
      </w:pPr>
      <w:r>
        <w:rPr>
          <w:rFonts w:ascii="仿宋_GB2312" w:eastAsia="仿宋_GB2312"/>
          <w:sz w:val="28"/>
          <w:szCs w:val="28"/>
        </w:rPr>
        <w:t>2</w:t>
      </w:r>
      <w:r w:rsidRPr="00F363E4">
        <w:rPr>
          <w:rFonts w:ascii="仿宋_GB2312" w:eastAsia="仿宋_GB2312" w:hint="eastAsia"/>
          <w:sz w:val="28"/>
          <w:szCs w:val="28"/>
        </w:rPr>
        <w:t>、差旅费：</w:t>
      </w:r>
      <w:r w:rsidRPr="00F363E4">
        <w:rPr>
          <w:rFonts w:ascii="仿宋_GB2312" w:eastAsia="仿宋_GB2312" w:hAnsi="宋体" w:cs="宋体" w:hint="eastAsia"/>
          <w:kern w:val="0"/>
          <w:sz w:val="28"/>
          <w:szCs w:val="28"/>
        </w:rPr>
        <w:t>反映高等学校工作人员出差的住宿费、</w:t>
      </w:r>
      <w:r>
        <w:rPr>
          <w:rFonts w:ascii="仿宋_GB2312" w:eastAsia="仿宋_GB2312" w:hAnsi="宋体" w:cs="宋体" w:hint="eastAsia"/>
          <w:kern w:val="0"/>
          <w:sz w:val="28"/>
          <w:szCs w:val="28"/>
        </w:rPr>
        <w:t>往返乘车</w:t>
      </w:r>
      <w:r w:rsidRPr="00F363E4">
        <w:rPr>
          <w:rFonts w:ascii="仿宋_GB2312" w:eastAsia="仿宋_GB2312" w:hAnsi="宋体" w:cs="宋体" w:hint="eastAsia"/>
          <w:kern w:val="0"/>
          <w:sz w:val="28"/>
          <w:szCs w:val="28"/>
        </w:rPr>
        <w:t>费、伙食补助费、</w:t>
      </w:r>
      <w:r>
        <w:rPr>
          <w:rFonts w:ascii="仿宋_GB2312" w:eastAsia="仿宋_GB2312" w:hAnsi="宋体" w:cs="宋体" w:hint="eastAsia"/>
          <w:kern w:val="0"/>
          <w:sz w:val="28"/>
          <w:szCs w:val="28"/>
        </w:rPr>
        <w:t>交通补助费等</w:t>
      </w:r>
      <w:r w:rsidRPr="00F363E4">
        <w:rPr>
          <w:rFonts w:ascii="仿宋_GB2312" w:eastAsia="仿宋_GB2312" w:hAnsi="宋体" w:cs="宋体" w:hint="eastAsia"/>
          <w:kern w:val="0"/>
          <w:sz w:val="28"/>
          <w:szCs w:val="28"/>
        </w:rPr>
        <w:t>。</w:t>
      </w:r>
    </w:p>
    <w:p w:rsidR="00722F16" w:rsidRPr="00F363E4" w:rsidRDefault="00722F16" w:rsidP="00722F16">
      <w:pPr>
        <w:spacing w:line="560" w:lineRule="exact"/>
        <w:ind w:firstLineChars="200" w:firstLine="560"/>
        <w:jc w:val="left"/>
        <w:rPr>
          <w:rFonts w:ascii="仿宋_GB2312" w:eastAsia="仿宋_GB2312"/>
          <w:sz w:val="28"/>
          <w:szCs w:val="28"/>
        </w:rPr>
      </w:pPr>
      <w:r>
        <w:rPr>
          <w:rFonts w:ascii="仿宋_GB2312" w:eastAsia="仿宋_GB2312"/>
          <w:sz w:val="28"/>
          <w:szCs w:val="28"/>
        </w:rPr>
        <w:t>3</w:t>
      </w:r>
      <w:r w:rsidRPr="00F363E4">
        <w:rPr>
          <w:rFonts w:ascii="仿宋_GB2312" w:eastAsia="仿宋_GB2312" w:hint="eastAsia"/>
          <w:sz w:val="28"/>
          <w:szCs w:val="28"/>
        </w:rPr>
        <w:t>、印刷费：</w:t>
      </w:r>
      <w:r w:rsidRPr="00F363E4">
        <w:rPr>
          <w:rFonts w:ascii="仿宋_GB2312" w:eastAsia="仿宋_GB2312" w:hAnsi="宋体" w:cs="宋体" w:hint="eastAsia"/>
          <w:kern w:val="0"/>
          <w:sz w:val="28"/>
          <w:szCs w:val="28"/>
        </w:rPr>
        <w:t>反映高等学校的印刷费支出。</w:t>
      </w:r>
    </w:p>
    <w:p w:rsidR="00722F16" w:rsidRPr="00F363E4" w:rsidRDefault="00722F16" w:rsidP="00722F16">
      <w:pPr>
        <w:spacing w:line="560" w:lineRule="exact"/>
        <w:ind w:firstLineChars="200" w:firstLine="560"/>
        <w:jc w:val="left"/>
        <w:rPr>
          <w:rFonts w:ascii="仿宋_GB2312" w:eastAsia="仿宋_GB2312"/>
          <w:sz w:val="28"/>
          <w:szCs w:val="28"/>
        </w:rPr>
      </w:pPr>
      <w:r>
        <w:rPr>
          <w:rFonts w:ascii="仿宋_GB2312" w:eastAsia="仿宋_GB2312"/>
          <w:sz w:val="28"/>
          <w:szCs w:val="28"/>
        </w:rPr>
        <w:t>4</w:t>
      </w:r>
      <w:r w:rsidRPr="00F363E4">
        <w:rPr>
          <w:rFonts w:ascii="仿宋_GB2312" w:eastAsia="仿宋_GB2312" w:hint="eastAsia"/>
          <w:sz w:val="28"/>
          <w:szCs w:val="28"/>
        </w:rPr>
        <w:t>、邮电费：</w:t>
      </w:r>
      <w:r w:rsidRPr="00F363E4">
        <w:rPr>
          <w:rFonts w:ascii="仿宋_GB2312" w:eastAsia="仿宋_GB2312" w:hAnsi="宋体" w:cs="宋体" w:hint="eastAsia"/>
          <w:kern w:val="0"/>
          <w:sz w:val="28"/>
          <w:szCs w:val="28"/>
        </w:rPr>
        <w:t>反映高等学校开支的信函、包裹、货物等物品的邮寄费及电话费、电报费、传真费、网络通讯费等。</w:t>
      </w:r>
    </w:p>
    <w:p w:rsidR="00722F16" w:rsidRPr="00F363E4" w:rsidRDefault="00722F16" w:rsidP="00722F16">
      <w:pPr>
        <w:spacing w:line="560" w:lineRule="exact"/>
        <w:ind w:firstLineChars="200" w:firstLine="560"/>
        <w:jc w:val="left"/>
        <w:rPr>
          <w:rFonts w:ascii="仿宋_GB2312" w:eastAsia="仿宋_GB2312"/>
          <w:sz w:val="28"/>
          <w:szCs w:val="28"/>
        </w:rPr>
      </w:pPr>
      <w:r>
        <w:rPr>
          <w:rFonts w:ascii="仿宋_GB2312" w:eastAsia="仿宋_GB2312"/>
          <w:sz w:val="28"/>
          <w:szCs w:val="28"/>
        </w:rPr>
        <w:t>5</w:t>
      </w:r>
      <w:r w:rsidRPr="00F363E4">
        <w:rPr>
          <w:rFonts w:ascii="仿宋_GB2312" w:eastAsia="仿宋_GB2312" w:hint="eastAsia"/>
          <w:sz w:val="28"/>
          <w:szCs w:val="28"/>
        </w:rPr>
        <w:t>、维修（护）费：</w:t>
      </w:r>
      <w:r w:rsidRPr="00F363E4">
        <w:rPr>
          <w:rFonts w:ascii="仿宋_GB2312" w:eastAsia="仿宋_GB2312" w:hAnsi="宋体" w:cs="宋体" w:hint="eastAsia"/>
          <w:kern w:val="0"/>
          <w:sz w:val="28"/>
          <w:szCs w:val="28"/>
        </w:rPr>
        <w:t>反映高等学校日常开支的固定资产修理和维护费用，网络信息系统运行与维护费用。</w:t>
      </w:r>
    </w:p>
    <w:p w:rsidR="00722F16" w:rsidRPr="00F363E4" w:rsidRDefault="00722F16" w:rsidP="00722F16">
      <w:pPr>
        <w:spacing w:line="560" w:lineRule="exact"/>
        <w:ind w:firstLineChars="200" w:firstLine="560"/>
        <w:jc w:val="left"/>
        <w:rPr>
          <w:rFonts w:ascii="仿宋_GB2312" w:eastAsia="仿宋_GB2312"/>
          <w:sz w:val="28"/>
          <w:szCs w:val="28"/>
        </w:rPr>
      </w:pPr>
      <w:r>
        <w:rPr>
          <w:rFonts w:ascii="仿宋_GB2312" w:eastAsia="仿宋_GB2312"/>
          <w:sz w:val="28"/>
          <w:szCs w:val="28"/>
        </w:rPr>
        <w:t>6</w:t>
      </w:r>
      <w:r w:rsidRPr="00F363E4">
        <w:rPr>
          <w:rFonts w:ascii="仿宋_GB2312" w:eastAsia="仿宋_GB2312" w:hint="eastAsia"/>
          <w:sz w:val="28"/>
          <w:szCs w:val="28"/>
        </w:rPr>
        <w:t>、会议费：</w:t>
      </w:r>
      <w:r w:rsidRPr="00F363E4">
        <w:rPr>
          <w:rFonts w:ascii="仿宋_GB2312" w:eastAsia="仿宋_GB2312" w:hAnsi="宋体" w:cs="宋体" w:hint="eastAsia"/>
          <w:kern w:val="0"/>
          <w:sz w:val="28"/>
          <w:szCs w:val="28"/>
        </w:rPr>
        <w:t>反映高等学校组织召开会议过程中按规定开支的房租费、伙食补助费以及文件资料的印刷费、会议场地租用费等。</w:t>
      </w:r>
    </w:p>
    <w:p w:rsidR="00722F16" w:rsidRDefault="00722F16" w:rsidP="00722F16">
      <w:pPr>
        <w:spacing w:line="560" w:lineRule="exact"/>
        <w:ind w:firstLineChars="200" w:firstLine="560"/>
        <w:jc w:val="left"/>
        <w:rPr>
          <w:rFonts w:ascii="仿宋_GB2312" w:eastAsia="仿宋_GB2312" w:hAnsi="宋体" w:cs="宋体"/>
          <w:color w:val="FF0000"/>
          <w:kern w:val="0"/>
          <w:sz w:val="28"/>
          <w:szCs w:val="28"/>
        </w:rPr>
      </w:pPr>
      <w:r>
        <w:rPr>
          <w:rFonts w:ascii="仿宋_GB2312" w:eastAsia="仿宋_GB2312"/>
          <w:sz w:val="28"/>
          <w:szCs w:val="28"/>
        </w:rPr>
        <w:t>7</w:t>
      </w:r>
      <w:r w:rsidRPr="00F363E4">
        <w:rPr>
          <w:rFonts w:ascii="仿宋_GB2312" w:eastAsia="仿宋_GB2312" w:hint="eastAsia"/>
          <w:sz w:val="28"/>
          <w:szCs w:val="28"/>
        </w:rPr>
        <w:t>、培训费：</w:t>
      </w:r>
      <w:r w:rsidRPr="006E29F5">
        <w:rPr>
          <w:rFonts w:ascii="仿宋_GB2312" w:eastAsia="仿宋_GB2312" w:hAnsi="宋体" w:cs="宋体" w:hint="eastAsia"/>
          <w:kern w:val="0"/>
          <w:sz w:val="28"/>
          <w:szCs w:val="28"/>
        </w:rPr>
        <w:t>反映高校开展的各类培训支出</w:t>
      </w:r>
      <w:r w:rsidRPr="00F363E4">
        <w:rPr>
          <w:rFonts w:ascii="仿宋_GB2312" w:eastAsia="仿宋_GB2312" w:hAnsi="宋体" w:cs="宋体" w:hint="eastAsia"/>
          <w:kern w:val="0"/>
          <w:sz w:val="28"/>
          <w:szCs w:val="28"/>
        </w:rPr>
        <w:t>。</w:t>
      </w:r>
    </w:p>
    <w:p w:rsidR="00722F16" w:rsidRPr="00F363E4" w:rsidRDefault="00722F16" w:rsidP="00722F16">
      <w:pPr>
        <w:spacing w:line="560" w:lineRule="exact"/>
        <w:ind w:firstLineChars="200" w:firstLine="560"/>
        <w:jc w:val="left"/>
        <w:rPr>
          <w:rFonts w:ascii="仿宋_GB2312" w:eastAsia="仿宋_GB2312"/>
          <w:sz w:val="28"/>
          <w:szCs w:val="28"/>
        </w:rPr>
      </w:pPr>
      <w:r>
        <w:rPr>
          <w:rFonts w:ascii="仿宋_GB2312" w:eastAsia="仿宋_GB2312"/>
          <w:sz w:val="28"/>
          <w:szCs w:val="28"/>
        </w:rPr>
        <w:t>8</w:t>
      </w:r>
      <w:r w:rsidRPr="00F363E4">
        <w:rPr>
          <w:rFonts w:ascii="仿宋_GB2312" w:eastAsia="仿宋_GB2312" w:hint="eastAsia"/>
          <w:sz w:val="28"/>
          <w:szCs w:val="28"/>
        </w:rPr>
        <w:t>、劳务费（聘用及外请</w:t>
      </w:r>
      <w:r w:rsidRPr="00F363E4">
        <w:rPr>
          <w:rFonts w:ascii="仿宋_GB2312" w:eastAsia="仿宋_GB2312"/>
          <w:sz w:val="28"/>
          <w:szCs w:val="28"/>
        </w:rPr>
        <w:t>)</w:t>
      </w:r>
      <w:r w:rsidRPr="00F363E4">
        <w:rPr>
          <w:rFonts w:ascii="仿宋_GB2312" w:eastAsia="仿宋_GB2312" w:hint="eastAsia"/>
          <w:sz w:val="28"/>
          <w:szCs w:val="28"/>
        </w:rPr>
        <w:t>：</w:t>
      </w:r>
      <w:r w:rsidRPr="00F363E4">
        <w:rPr>
          <w:rFonts w:ascii="仿宋_GB2312" w:eastAsia="仿宋_GB2312" w:hAnsi="宋体" w:cs="宋体" w:hint="eastAsia"/>
          <w:kern w:val="0"/>
          <w:sz w:val="28"/>
          <w:szCs w:val="28"/>
        </w:rPr>
        <w:t>反映支付给单位和个人的劳务费用，如聘用人员、钟点工工资，稿费、翻译费，评审费等。</w:t>
      </w:r>
    </w:p>
    <w:p w:rsidR="00722F16" w:rsidRPr="00F363E4" w:rsidRDefault="00722F16" w:rsidP="00722F16">
      <w:pPr>
        <w:spacing w:line="560" w:lineRule="exact"/>
        <w:ind w:firstLineChars="200" w:firstLine="560"/>
        <w:jc w:val="left"/>
        <w:rPr>
          <w:rFonts w:ascii="仿宋_GB2312" w:eastAsia="仿宋_GB2312"/>
          <w:sz w:val="28"/>
          <w:szCs w:val="28"/>
        </w:rPr>
      </w:pPr>
      <w:r>
        <w:rPr>
          <w:rFonts w:ascii="仿宋_GB2312" w:eastAsia="仿宋_GB2312"/>
          <w:sz w:val="28"/>
          <w:szCs w:val="28"/>
        </w:rPr>
        <w:t>9</w:t>
      </w:r>
      <w:r w:rsidRPr="00F363E4">
        <w:rPr>
          <w:rFonts w:ascii="仿宋_GB2312" w:eastAsia="仿宋_GB2312" w:hint="eastAsia"/>
          <w:sz w:val="28"/>
          <w:szCs w:val="28"/>
        </w:rPr>
        <w:t>、委托业务费：</w:t>
      </w:r>
      <w:r w:rsidRPr="00F363E4">
        <w:rPr>
          <w:rFonts w:ascii="仿宋_GB2312" w:eastAsia="仿宋_GB2312" w:hAnsi="宋体" w:cs="宋体" w:hint="eastAsia"/>
          <w:kern w:val="0"/>
          <w:sz w:val="28"/>
          <w:szCs w:val="28"/>
        </w:rPr>
        <w:t>反映因委托外单位办理业务而支付的委托业务费。如测试加工费、科研协作费、数据采集费、委托试验费等</w:t>
      </w:r>
    </w:p>
    <w:p w:rsidR="00722F16" w:rsidRPr="00F363E4" w:rsidRDefault="00722F16" w:rsidP="00722F16">
      <w:pPr>
        <w:spacing w:line="560" w:lineRule="exact"/>
        <w:ind w:firstLineChars="200" w:firstLine="560"/>
        <w:jc w:val="left"/>
        <w:rPr>
          <w:rFonts w:ascii="仿宋_GB2312" w:eastAsia="仿宋_GB2312"/>
          <w:sz w:val="28"/>
          <w:szCs w:val="28"/>
        </w:rPr>
      </w:pPr>
      <w:r>
        <w:rPr>
          <w:rFonts w:ascii="仿宋_GB2312" w:eastAsia="仿宋_GB2312"/>
          <w:sz w:val="28"/>
          <w:szCs w:val="28"/>
        </w:rPr>
        <w:t>10</w:t>
      </w:r>
      <w:r w:rsidRPr="00F363E4">
        <w:rPr>
          <w:rFonts w:ascii="仿宋_GB2312" w:eastAsia="仿宋_GB2312" w:hint="eastAsia"/>
          <w:sz w:val="28"/>
          <w:szCs w:val="28"/>
        </w:rPr>
        <w:t>、设备购置费：</w:t>
      </w:r>
      <w:r w:rsidRPr="00F363E4">
        <w:rPr>
          <w:rFonts w:ascii="仿宋_GB2312" w:eastAsia="仿宋_GB2312" w:hAnsi="宋体" w:cs="宋体" w:hint="eastAsia"/>
          <w:kern w:val="0"/>
          <w:sz w:val="28"/>
          <w:szCs w:val="28"/>
        </w:rPr>
        <w:t>反映高等学校用于购置并按财务会计制度规定纳入固定资产核算范围的设备支出。年初预算未向资产处、财政厅报送新增资产配置计划且并未经财政审核通过的，不得填报设备购置费。</w:t>
      </w:r>
    </w:p>
    <w:p w:rsidR="00722F16" w:rsidRPr="00722F16" w:rsidRDefault="00722F16" w:rsidP="00AF6F1B">
      <w:pPr>
        <w:spacing w:line="560" w:lineRule="exact"/>
        <w:ind w:firstLineChars="200" w:firstLine="560"/>
        <w:jc w:val="left"/>
        <w:rPr>
          <w:rFonts w:hint="eastAsia"/>
        </w:rPr>
      </w:pPr>
      <w:r>
        <w:rPr>
          <w:rFonts w:ascii="仿宋_GB2312" w:eastAsia="仿宋_GB2312"/>
          <w:sz w:val="28"/>
          <w:szCs w:val="28"/>
        </w:rPr>
        <w:t>11</w:t>
      </w:r>
      <w:r w:rsidRPr="00F363E4">
        <w:rPr>
          <w:rFonts w:ascii="仿宋_GB2312" w:eastAsia="仿宋_GB2312" w:hint="eastAsia"/>
          <w:sz w:val="28"/>
          <w:szCs w:val="28"/>
        </w:rPr>
        <w:t>、其它商品和服务支出：</w:t>
      </w:r>
      <w:r w:rsidRPr="00F363E4">
        <w:rPr>
          <w:rFonts w:ascii="仿宋_GB2312" w:eastAsia="仿宋_GB2312" w:hAnsi="宋体" w:cs="宋体" w:hint="eastAsia"/>
          <w:kern w:val="0"/>
          <w:sz w:val="28"/>
          <w:szCs w:val="28"/>
        </w:rPr>
        <w:t>反映上述科目未包括的日常公用支出。如赔偿费和诉讼费、国内组织的会员费、来访费、广告宣传、</w:t>
      </w:r>
      <w:r w:rsidRPr="006E29F5">
        <w:rPr>
          <w:rFonts w:ascii="仿宋_GB2312" w:eastAsia="仿宋_GB2312" w:hAnsi="宋体" w:cs="宋体" w:hint="eastAsia"/>
          <w:kern w:val="0"/>
          <w:sz w:val="28"/>
          <w:szCs w:val="28"/>
        </w:rPr>
        <w:t>其他公用经费等。</w:t>
      </w:r>
    </w:p>
    <w:sectPr w:rsidR="00722F16" w:rsidRPr="00722F16">
      <w:footerReference w:type="even" r:id="rId6"/>
      <w:footerReference w:type="default" r:id="rId7"/>
      <w:pgSz w:w="11907" w:h="16840" w:code="9"/>
      <w:pgMar w:top="1418" w:right="1418" w:bottom="1418"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457A1" w:rsidRDefault="002457A1">
      <w:r>
        <w:separator/>
      </w:r>
    </w:p>
  </w:endnote>
  <w:endnote w:type="continuationSeparator" w:id="1">
    <w:p w:rsidR="002457A1" w:rsidRDefault="002457A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1349" w:rsidRDefault="00A31349" w:rsidP="00E67D7F">
    <w:pPr>
      <w:pStyle w:val="a3"/>
      <w:framePr w:wrap="around" w:vAnchor="text" w:hAnchor="margin" w:xAlign="right" w:y="1"/>
      <w:rPr>
        <w:rStyle w:val="a4"/>
      </w:rPr>
    </w:pPr>
    <w:r>
      <w:rPr>
        <w:rStyle w:val="a4"/>
      </w:rPr>
      <w:fldChar w:fldCharType="begin"/>
    </w:r>
    <w:r>
      <w:rPr>
        <w:rStyle w:val="a4"/>
      </w:rPr>
      <w:instrText xml:space="preserve">PAGE  </w:instrText>
    </w:r>
    <w:r>
      <w:rPr>
        <w:rStyle w:val="a4"/>
      </w:rPr>
      <w:fldChar w:fldCharType="end"/>
    </w:r>
  </w:p>
  <w:p w:rsidR="00A31349" w:rsidRDefault="00A31349" w:rsidP="00A22DB2">
    <w:pPr>
      <w:pStyle w:val="a3"/>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1349" w:rsidRDefault="00A31349" w:rsidP="00E67D7F">
    <w:pPr>
      <w:pStyle w:val="a3"/>
      <w:framePr w:wrap="around" w:vAnchor="text" w:hAnchor="margin" w:xAlign="right" w:y="1"/>
      <w:rPr>
        <w:rStyle w:val="a4"/>
      </w:rPr>
    </w:pPr>
    <w:r>
      <w:rPr>
        <w:rStyle w:val="a4"/>
      </w:rPr>
      <w:fldChar w:fldCharType="begin"/>
    </w:r>
    <w:r>
      <w:rPr>
        <w:rStyle w:val="a4"/>
      </w:rPr>
      <w:instrText xml:space="preserve">PAGE  </w:instrText>
    </w:r>
    <w:r>
      <w:rPr>
        <w:rStyle w:val="a4"/>
      </w:rPr>
      <w:fldChar w:fldCharType="separate"/>
    </w:r>
    <w:r w:rsidR="00DE2F27">
      <w:rPr>
        <w:rStyle w:val="a4"/>
        <w:noProof/>
      </w:rPr>
      <w:t>1</w:t>
    </w:r>
    <w:r>
      <w:rPr>
        <w:rStyle w:val="a4"/>
      </w:rPr>
      <w:fldChar w:fldCharType="end"/>
    </w:r>
  </w:p>
  <w:p w:rsidR="00A31349" w:rsidRDefault="00A31349" w:rsidP="00A22DB2">
    <w:pPr>
      <w:pStyle w:val="a3"/>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457A1" w:rsidRDefault="002457A1">
      <w:r>
        <w:separator/>
      </w:r>
    </w:p>
  </w:footnote>
  <w:footnote w:type="continuationSeparator" w:id="1">
    <w:p w:rsidR="002457A1" w:rsidRDefault="002457A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HorizontalSpacing w:val="105"/>
  <w:drawingGridVerticalSpacing w:val="156"/>
  <w:displayHorizontalDrawingGridEvery w:val="0"/>
  <w:displayVerticalDrawingGridEvery w:val="2"/>
  <w:doNotShadeFormData/>
  <w:characterSpacingControl w:val="compressPunctuation"/>
  <w:doNotValidateAgainstSchema/>
  <w:doNotDemarcateInvalidXml/>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72A27"/>
    <w:rsid w:val="00006A6F"/>
    <w:rsid w:val="00046349"/>
    <w:rsid w:val="00061A77"/>
    <w:rsid w:val="00086FBB"/>
    <w:rsid w:val="00126142"/>
    <w:rsid w:val="00192D87"/>
    <w:rsid w:val="001D205A"/>
    <w:rsid w:val="002457A1"/>
    <w:rsid w:val="002A189E"/>
    <w:rsid w:val="002D64FB"/>
    <w:rsid w:val="00321B77"/>
    <w:rsid w:val="00331004"/>
    <w:rsid w:val="00344519"/>
    <w:rsid w:val="003622CF"/>
    <w:rsid w:val="00364588"/>
    <w:rsid w:val="00413313"/>
    <w:rsid w:val="00490FDF"/>
    <w:rsid w:val="004B453B"/>
    <w:rsid w:val="004B4F14"/>
    <w:rsid w:val="004C0370"/>
    <w:rsid w:val="00574E4E"/>
    <w:rsid w:val="00642354"/>
    <w:rsid w:val="0069535D"/>
    <w:rsid w:val="006D386D"/>
    <w:rsid w:val="006D399B"/>
    <w:rsid w:val="006D4D65"/>
    <w:rsid w:val="00705D76"/>
    <w:rsid w:val="00707917"/>
    <w:rsid w:val="00712D2B"/>
    <w:rsid w:val="00722F16"/>
    <w:rsid w:val="007F5E79"/>
    <w:rsid w:val="00852D84"/>
    <w:rsid w:val="008D736C"/>
    <w:rsid w:val="008E2F2B"/>
    <w:rsid w:val="008F77AB"/>
    <w:rsid w:val="0095368C"/>
    <w:rsid w:val="009C3E44"/>
    <w:rsid w:val="009E7298"/>
    <w:rsid w:val="00A22DB2"/>
    <w:rsid w:val="00A31349"/>
    <w:rsid w:val="00A41E70"/>
    <w:rsid w:val="00AA46B0"/>
    <w:rsid w:val="00AA7A18"/>
    <w:rsid w:val="00AD33AA"/>
    <w:rsid w:val="00AF6F1B"/>
    <w:rsid w:val="00AF6FE0"/>
    <w:rsid w:val="00B471C8"/>
    <w:rsid w:val="00BC4A47"/>
    <w:rsid w:val="00BE5F21"/>
    <w:rsid w:val="00C32C72"/>
    <w:rsid w:val="00C70833"/>
    <w:rsid w:val="00C77428"/>
    <w:rsid w:val="00CA4C32"/>
    <w:rsid w:val="00CB1422"/>
    <w:rsid w:val="00CE0385"/>
    <w:rsid w:val="00DE2F27"/>
    <w:rsid w:val="00E50474"/>
    <w:rsid w:val="00E67D7F"/>
    <w:rsid w:val="00EB64DE"/>
    <w:rsid w:val="00EF758E"/>
    <w:rsid w:val="00F83513"/>
    <w:rsid w:val="00FC153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rPr>
      <w:rFonts w:ascii="Times New Roman" w:eastAsia="宋体" w:hAnsi="Times New Roman" w:cs="Times New Roman"/>
    </w:rPr>
  </w:style>
  <w:style w:type="table" w:default="1" w:styleId="a1">
    <w:name w:val="Normal Table"/>
    <w:tblPr>
      <w:tblInd w:w="0" w:type="dxa"/>
      <w:tblCellMar>
        <w:top w:w="0" w:type="dxa"/>
        <w:left w:w="108" w:type="dxa"/>
        <w:bottom w:w="0" w:type="dxa"/>
        <w:right w:w="108" w:type="dxa"/>
      </w:tblCellMar>
    </w:tblPr>
  </w:style>
  <w:style w:type="numbering" w:default="1" w:styleId="a2">
    <w:name w:val="No List"/>
  </w:style>
  <w:style w:type="paragraph" w:styleId="a3">
    <w:name w:val="footer"/>
    <w:basedOn w:val="a"/>
    <w:pPr>
      <w:tabs>
        <w:tab w:val="center" w:pos="4153"/>
        <w:tab w:val="right" w:pos="8306"/>
      </w:tabs>
      <w:snapToGrid w:val="0"/>
      <w:jc w:val="left"/>
    </w:pPr>
    <w:rPr>
      <w:sz w:val="18"/>
      <w:szCs w:val="18"/>
    </w:rPr>
  </w:style>
  <w:style w:type="character" w:styleId="a4">
    <w:name w:val="page number"/>
    <w:basedOn w:val="a0"/>
    <w:rPr>
      <w:rFonts w:ascii="Times New Roman" w:eastAsia="宋体" w:hAnsi="Times New Roman" w:cs="Times New Roman"/>
    </w:rPr>
  </w:style>
  <w:style w:type="paragraph" w:styleId="a5">
    <w:name w:val="Date"/>
    <w:basedOn w:val="a"/>
    <w:next w:val="a"/>
    <w:rsid w:val="00C77428"/>
    <w:pPr>
      <w:ind w:leftChars="2500" w:left="100"/>
    </w:pPr>
  </w:style>
  <w:style w:type="paragraph" w:styleId="a6">
    <w:name w:val="header"/>
    <w:basedOn w:val="a"/>
    <w:link w:val="Char"/>
    <w:rsid w:val="00DE2F2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rsid w:val="00DE2F27"/>
    <w:rPr>
      <w:kern w:val="2"/>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240</Words>
  <Characters>1372</Characters>
  <Application>Microsoft Office Word</Application>
  <DocSecurity>0</DocSecurity>
  <Lines>11</Lines>
  <Paragraphs>3</Paragraphs>
  <ScaleCrop>false</ScaleCrop>
  <Company>China</Company>
  <LinksUpToDate>false</LinksUpToDate>
  <CharactersWithSpaces>1609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杨凡</dc:creator>
  <cp:keywords/>
  <cp:lastModifiedBy>Blue User</cp:lastModifiedBy>
  <cp:revision>2</cp:revision>
  <cp:lastPrinted>2017-03-29T03:26:00Z</cp:lastPrinted>
  <dcterms:created xsi:type="dcterms:W3CDTF">2017-03-29T08:53:00Z</dcterms:created>
  <dcterms:modified xsi:type="dcterms:W3CDTF">2017-03-29T08:53:00Z</dcterms:modified>
</cp:coreProperties>
</file>