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FCC" w:rsidRPr="000D1A2B" w:rsidRDefault="002A1FCC" w:rsidP="002A1FCC">
      <w:pPr>
        <w:spacing w:line="500" w:lineRule="exact"/>
        <w:jc w:val="center"/>
        <w:rPr>
          <w:rFonts w:ascii="仿宋" w:eastAsia="仿宋" w:hAnsi="仿宋"/>
          <w:bCs/>
          <w:sz w:val="36"/>
          <w:szCs w:val="28"/>
        </w:rPr>
      </w:pPr>
      <w:r w:rsidRPr="00864920">
        <w:rPr>
          <w:rFonts w:ascii="仿宋" w:eastAsia="仿宋" w:hAnsi="仿宋" w:hint="eastAsia"/>
          <w:bCs/>
          <w:sz w:val="36"/>
          <w:szCs w:val="28"/>
        </w:rPr>
        <w:t>湖北经</w:t>
      </w:r>
      <w:r w:rsidRPr="000D1A2B">
        <w:rPr>
          <w:rFonts w:ascii="仿宋" w:eastAsia="仿宋" w:hAnsi="仿宋" w:hint="eastAsia"/>
          <w:bCs/>
          <w:sz w:val="36"/>
          <w:szCs w:val="28"/>
        </w:rPr>
        <w:t>济学院</w:t>
      </w:r>
    </w:p>
    <w:p w:rsidR="002A1FCC" w:rsidRPr="000D1A2B" w:rsidRDefault="002A1FCC" w:rsidP="002A1FCC">
      <w:pPr>
        <w:spacing w:line="500" w:lineRule="exact"/>
        <w:jc w:val="center"/>
        <w:rPr>
          <w:rFonts w:ascii="仿宋" w:eastAsia="仿宋" w:hAnsi="仿宋" w:hint="eastAsia"/>
          <w:bCs/>
          <w:sz w:val="36"/>
          <w:szCs w:val="28"/>
        </w:rPr>
      </w:pPr>
      <w:r w:rsidRPr="000D1A2B">
        <w:rPr>
          <w:rFonts w:ascii="仿宋" w:eastAsia="仿宋" w:hAnsi="仿宋" w:hint="eastAsia"/>
          <w:bCs/>
          <w:sz w:val="36"/>
          <w:szCs w:val="28"/>
        </w:rPr>
        <w:t>二级单位治安综合治理考核评分表</w:t>
      </w:r>
    </w:p>
    <w:p w:rsidR="002A1FCC" w:rsidRPr="000D1A2B" w:rsidRDefault="002A1FCC" w:rsidP="002A1FCC">
      <w:pPr>
        <w:spacing w:beforeLines="50" w:afterLines="50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单位</w:t>
      </w:r>
      <w:r w:rsidRPr="000D1A2B">
        <w:rPr>
          <w:rFonts w:ascii="仿宋" w:eastAsia="仿宋" w:hAnsi="仿宋" w:hint="eastAsia"/>
          <w:bCs/>
          <w:sz w:val="28"/>
          <w:szCs w:val="28"/>
        </w:rPr>
        <w:t>：（盖章）</w:t>
      </w:r>
      <w:r>
        <w:rPr>
          <w:rFonts w:ascii="仿宋" w:eastAsia="仿宋" w:hAnsi="仿宋" w:hint="eastAsia"/>
          <w:bCs/>
          <w:sz w:val="28"/>
          <w:szCs w:val="28"/>
        </w:rPr>
        <w:t xml:space="preserve">                           </w:t>
      </w:r>
      <w:r w:rsidRPr="000D1A2B">
        <w:rPr>
          <w:rFonts w:ascii="仿宋" w:eastAsia="仿宋" w:hAnsi="仿宋" w:hint="eastAsia"/>
          <w:bCs/>
          <w:sz w:val="28"/>
          <w:szCs w:val="28"/>
        </w:rPr>
        <w:t xml:space="preserve"> 填表日期：      </w:t>
      </w: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77"/>
        <w:gridCol w:w="5141"/>
        <w:gridCol w:w="850"/>
        <w:gridCol w:w="2627"/>
      </w:tblGrid>
      <w:tr w:rsidR="002A1FCC" w:rsidRPr="007F64F0" w:rsidTr="00BE404F">
        <w:trPr>
          <w:cantSplit/>
          <w:trHeight w:val="756"/>
          <w:tblHeader/>
          <w:jc w:val="center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1FCC" w:rsidRPr="007F64F0" w:rsidRDefault="002A1FCC" w:rsidP="00BE404F">
            <w:pPr>
              <w:spacing w:line="28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7F64F0">
              <w:rPr>
                <w:rFonts w:eastAsia="仿宋"/>
                <w:b/>
                <w:bCs/>
                <w:sz w:val="28"/>
                <w:szCs w:val="28"/>
              </w:rPr>
              <w:t>考核</w:t>
            </w:r>
          </w:p>
          <w:p w:rsidR="002A1FCC" w:rsidRPr="007F64F0" w:rsidRDefault="002A1FCC" w:rsidP="00BE404F">
            <w:pPr>
              <w:spacing w:line="28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 w:rsidRPr="007F64F0">
              <w:rPr>
                <w:rFonts w:eastAsia="仿宋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 w:rsidRPr="007F64F0">
              <w:rPr>
                <w:rFonts w:eastAsia="仿宋"/>
                <w:b/>
                <w:bCs/>
                <w:sz w:val="28"/>
                <w:szCs w:val="28"/>
              </w:rPr>
              <w:t>测评要素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 w:rsidRPr="007F64F0">
              <w:rPr>
                <w:rFonts w:eastAsia="仿宋"/>
                <w:b/>
                <w:bCs/>
                <w:sz w:val="28"/>
                <w:szCs w:val="28"/>
              </w:rPr>
              <w:t>得分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jc w:val="center"/>
              <w:rPr>
                <w:rFonts w:eastAsia="仿宋"/>
                <w:b/>
                <w:bCs/>
                <w:sz w:val="28"/>
                <w:szCs w:val="28"/>
              </w:rPr>
            </w:pPr>
            <w:r w:rsidRPr="007F64F0">
              <w:rPr>
                <w:rFonts w:eastAsia="仿宋"/>
                <w:b/>
                <w:bCs/>
                <w:sz w:val="28"/>
                <w:szCs w:val="28"/>
              </w:rPr>
              <w:t>扣分</w:t>
            </w:r>
            <w:r w:rsidRPr="007F64F0">
              <w:rPr>
                <w:rFonts w:eastAsia="仿宋"/>
                <w:b/>
                <w:bCs/>
                <w:sz w:val="28"/>
                <w:szCs w:val="28"/>
              </w:rPr>
              <w:t>/</w:t>
            </w:r>
            <w:r w:rsidRPr="007F64F0">
              <w:rPr>
                <w:rFonts w:eastAsia="仿宋"/>
                <w:b/>
                <w:bCs/>
                <w:sz w:val="28"/>
                <w:szCs w:val="28"/>
              </w:rPr>
              <w:t>加分原因</w:t>
            </w:r>
          </w:p>
        </w:tc>
      </w:tr>
      <w:tr w:rsidR="002A1FCC" w:rsidRPr="007F64F0" w:rsidTr="00BE404F">
        <w:trPr>
          <w:cantSplit/>
          <w:trHeight w:val="1031"/>
          <w:jc w:val="center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jc w:val="center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>1</w:t>
            </w:r>
            <w:r w:rsidRPr="007F64F0">
              <w:rPr>
                <w:rFonts w:eastAsia="仿宋"/>
                <w:sz w:val="24"/>
                <w:szCs w:val="28"/>
              </w:rPr>
              <w:t>安全稳定组织领导责任落实（</w:t>
            </w:r>
            <w:r w:rsidRPr="007F64F0">
              <w:rPr>
                <w:rFonts w:eastAsia="仿宋"/>
                <w:sz w:val="24"/>
                <w:szCs w:val="28"/>
              </w:rPr>
              <w:t>2</w:t>
            </w:r>
            <w:r>
              <w:rPr>
                <w:rFonts w:eastAsia="仿宋" w:hint="eastAsia"/>
                <w:sz w:val="24"/>
                <w:szCs w:val="28"/>
              </w:rPr>
              <w:t>0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>1-1</w:t>
            </w:r>
            <w:r w:rsidRPr="007F64F0">
              <w:rPr>
                <w:rFonts w:eastAsia="仿宋"/>
                <w:sz w:val="24"/>
                <w:szCs w:val="28"/>
              </w:rPr>
              <w:t>高度重视安全稳定工作，将安全稳定工作纳入重要工作议程，每学期不少于</w:t>
            </w:r>
            <w:r w:rsidRPr="007F64F0">
              <w:rPr>
                <w:rFonts w:eastAsia="仿宋"/>
                <w:sz w:val="24"/>
                <w:szCs w:val="28"/>
              </w:rPr>
              <w:t>2</w:t>
            </w:r>
            <w:r w:rsidRPr="007F64F0">
              <w:rPr>
                <w:rFonts w:eastAsia="仿宋"/>
                <w:sz w:val="24"/>
                <w:szCs w:val="28"/>
              </w:rPr>
              <w:t>次专题研究部署。（</w:t>
            </w:r>
            <w:r>
              <w:rPr>
                <w:rFonts w:eastAsia="仿宋" w:hint="eastAsia"/>
                <w:sz w:val="24"/>
                <w:szCs w:val="28"/>
              </w:rPr>
              <w:t>4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570"/>
          <w:jc w:val="center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widowControl/>
              <w:jc w:val="left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>1-2</w:t>
            </w:r>
            <w:r w:rsidRPr="007F64F0">
              <w:rPr>
                <w:rFonts w:eastAsia="仿宋"/>
                <w:sz w:val="24"/>
                <w:szCs w:val="28"/>
              </w:rPr>
              <w:t>落实安全稳定工作责任制。及时与学校签订二级单位</w:t>
            </w:r>
            <w:r>
              <w:rPr>
                <w:rFonts w:eastAsia="仿宋" w:hint="eastAsia"/>
                <w:sz w:val="24"/>
                <w:szCs w:val="28"/>
              </w:rPr>
              <w:t>平安建设（</w:t>
            </w:r>
            <w:r w:rsidRPr="007F64F0">
              <w:rPr>
                <w:rFonts w:eastAsia="仿宋"/>
                <w:sz w:val="24"/>
                <w:szCs w:val="28"/>
              </w:rPr>
              <w:t>综治</w:t>
            </w:r>
            <w:r>
              <w:rPr>
                <w:rFonts w:eastAsia="仿宋" w:hint="eastAsia"/>
                <w:sz w:val="24"/>
                <w:szCs w:val="28"/>
              </w:rPr>
              <w:t>工作）目标管理</w:t>
            </w:r>
            <w:r w:rsidRPr="007F64F0">
              <w:rPr>
                <w:rFonts w:eastAsia="仿宋"/>
                <w:sz w:val="24"/>
                <w:szCs w:val="28"/>
              </w:rPr>
              <w:t>责任书，实行责任追究制度。（</w:t>
            </w:r>
            <w:r>
              <w:rPr>
                <w:rFonts w:eastAsia="仿宋" w:hint="eastAsia"/>
                <w:sz w:val="24"/>
                <w:szCs w:val="28"/>
              </w:rPr>
              <w:t>4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595"/>
          <w:jc w:val="center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widowControl/>
              <w:jc w:val="left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>1-3</w:t>
            </w:r>
            <w:r w:rsidRPr="007F64F0">
              <w:rPr>
                <w:rFonts w:eastAsia="仿宋"/>
                <w:sz w:val="24"/>
                <w:szCs w:val="28"/>
              </w:rPr>
              <w:t>有专人负责本单位的安全稳定工作。（</w:t>
            </w:r>
            <w:r>
              <w:rPr>
                <w:rFonts w:eastAsia="仿宋" w:hint="eastAsia"/>
                <w:sz w:val="24"/>
                <w:szCs w:val="28"/>
              </w:rPr>
              <w:t>4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727"/>
          <w:jc w:val="center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widowControl/>
              <w:jc w:val="left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 xml:space="preserve">1-4 </w:t>
            </w:r>
            <w:r w:rsidRPr="007F64F0">
              <w:rPr>
                <w:rFonts w:eastAsia="仿宋"/>
                <w:sz w:val="24"/>
                <w:szCs w:val="28"/>
              </w:rPr>
              <w:t>每学期至少组织</w:t>
            </w:r>
            <w:r w:rsidRPr="007F64F0">
              <w:rPr>
                <w:rFonts w:eastAsia="仿宋"/>
                <w:sz w:val="24"/>
                <w:szCs w:val="28"/>
              </w:rPr>
              <w:t>1</w:t>
            </w:r>
            <w:r w:rsidRPr="007F64F0">
              <w:rPr>
                <w:rFonts w:eastAsia="仿宋"/>
                <w:sz w:val="24"/>
                <w:szCs w:val="28"/>
              </w:rPr>
              <w:t>次安全稳定工作培训，不断提升业务能力和水平。（</w:t>
            </w:r>
            <w:r>
              <w:rPr>
                <w:rFonts w:eastAsia="仿宋" w:hint="eastAsia"/>
                <w:sz w:val="24"/>
                <w:szCs w:val="28"/>
              </w:rPr>
              <w:t>4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651"/>
          <w:jc w:val="center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widowControl/>
              <w:jc w:val="left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>1-5</w:t>
            </w:r>
            <w:r w:rsidRPr="007F64F0">
              <w:rPr>
                <w:rFonts w:eastAsia="仿宋"/>
                <w:sz w:val="24"/>
                <w:szCs w:val="28"/>
              </w:rPr>
              <w:t>落实安全稳定工作定期检查制度，每学年自查自检不少于</w:t>
            </w:r>
            <w:r w:rsidRPr="007F64F0">
              <w:rPr>
                <w:rFonts w:eastAsia="仿宋"/>
                <w:sz w:val="24"/>
                <w:szCs w:val="28"/>
              </w:rPr>
              <w:t>1</w:t>
            </w:r>
            <w:r w:rsidRPr="007F64F0">
              <w:rPr>
                <w:rFonts w:eastAsia="仿宋"/>
                <w:sz w:val="24"/>
                <w:szCs w:val="28"/>
              </w:rPr>
              <w:t>次。（</w:t>
            </w:r>
            <w:r>
              <w:rPr>
                <w:rFonts w:eastAsia="仿宋" w:hint="eastAsia"/>
                <w:sz w:val="24"/>
                <w:szCs w:val="28"/>
              </w:rPr>
              <w:t>4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910"/>
          <w:jc w:val="center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jc w:val="center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 xml:space="preserve">2 </w:t>
            </w:r>
            <w:r w:rsidRPr="007F64F0">
              <w:rPr>
                <w:rFonts w:eastAsia="仿宋"/>
                <w:sz w:val="24"/>
                <w:szCs w:val="28"/>
              </w:rPr>
              <w:t>维护稳定工作情况（</w:t>
            </w:r>
            <w:r>
              <w:rPr>
                <w:rFonts w:eastAsia="仿宋"/>
                <w:sz w:val="24"/>
                <w:szCs w:val="28"/>
              </w:rPr>
              <w:t>3</w:t>
            </w:r>
            <w:r>
              <w:rPr>
                <w:rFonts w:eastAsia="仿宋" w:hint="eastAsia"/>
                <w:sz w:val="24"/>
                <w:szCs w:val="28"/>
              </w:rPr>
              <w:t>0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>2-1</w:t>
            </w:r>
            <w:r w:rsidRPr="0024569D">
              <w:rPr>
                <w:rFonts w:eastAsia="仿宋"/>
                <w:sz w:val="24"/>
                <w:szCs w:val="28"/>
              </w:rPr>
              <w:t>做好敏感时期维稳工作，及时掌握本单位师生</w:t>
            </w:r>
            <w:r w:rsidRPr="007F64F0">
              <w:rPr>
                <w:rFonts w:eastAsia="仿宋"/>
                <w:sz w:val="24"/>
                <w:szCs w:val="28"/>
              </w:rPr>
              <w:t>思想动态，加强教育引导，确保敏感期平稳。建立畅通的信息传输网络和信息上报机制，严格执行重大紧急情况报告制度，不迟报、不漏报、不瞒报。（</w:t>
            </w:r>
            <w:r w:rsidRPr="007F64F0">
              <w:rPr>
                <w:rFonts w:eastAsia="仿宋"/>
                <w:sz w:val="24"/>
                <w:szCs w:val="28"/>
              </w:rPr>
              <w:t>5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6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6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934"/>
          <w:jc w:val="center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widowControl/>
              <w:jc w:val="left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 xml:space="preserve">2-2 </w:t>
            </w:r>
            <w:r w:rsidRPr="007F64F0">
              <w:rPr>
                <w:rFonts w:eastAsia="仿宋"/>
                <w:sz w:val="24"/>
                <w:szCs w:val="28"/>
              </w:rPr>
              <w:t>建立完善安全稳定形势会商机制，每季度至少召开</w:t>
            </w:r>
            <w:r w:rsidRPr="007F64F0">
              <w:rPr>
                <w:rFonts w:eastAsia="仿宋"/>
                <w:sz w:val="24"/>
                <w:szCs w:val="28"/>
              </w:rPr>
              <w:t>1</w:t>
            </w:r>
            <w:r w:rsidRPr="007F64F0">
              <w:rPr>
                <w:rFonts w:eastAsia="仿宋"/>
                <w:sz w:val="24"/>
                <w:szCs w:val="28"/>
              </w:rPr>
              <w:t>次会议，加强对安全稳定形势的综合研判。（</w:t>
            </w:r>
            <w:r w:rsidRPr="007F64F0">
              <w:rPr>
                <w:rFonts w:eastAsia="仿宋"/>
                <w:sz w:val="24"/>
                <w:szCs w:val="28"/>
              </w:rPr>
              <w:t>5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6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6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1221"/>
          <w:jc w:val="center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widowControl/>
              <w:jc w:val="left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 xml:space="preserve">2-3 </w:t>
            </w:r>
            <w:r w:rsidRPr="007F64F0">
              <w:rPr>
                <w:rFonts w:eastAsia="仿宋"/>
                <w:sz w:val="24"/>
                <w:szCs w:val="28"/>
              </w:rPr>
              <w:t>加强媒体和</w:t>
            </w:r>
            <w:r w:rsidRPr="007F64F0">
              <w:rPr>
                <w:rFonts w:eastAsia="仿宋"/>
                <w:sz w:val="24"/>
                <w:szCs w:val="28"/>
              </w:rPr>
              <w:t>“</w:t>
            </w:r>
            <w:r w:rsidRPr="007F64F0">
              <w:rPr>
                <w:rFonts w:eastAsia="仿宋"/>
                <w:sz w:val="24"/>
                <w:szCs w:val="28"/>
              </w:rPr>
              <w:t>三微一端</w:t>
            </w:r>
            <w:r w:rsidRPr="007F64F0">
              <w:rPr>
                <w:rFonts w:eastAsia="仿宋"/>
                <w:sz w:val="24"/>
                <w:szCs w:val="28"/>
              </w:rPr>
              <w:t>”</w:t>
            </w:r>
            <w:r w:rsidRPr="007F64F0">
              <w:rPr>
                <w:rFonts w:eastAsia="仿宋"/>
                <w:sz w:val="24"/>
                <w:szCs w:val="28"/>
              </w:rPr>
              <w:t>的管理；加强对课堂、论坛、讲座、研讨会、对外交流合作项目以及学院外籍教师和留学生的管理，审批程序到位，制度健全。（</w:t>
            </w:r>
            <w:r w:rsidRPr="007F64F0">
              <w:rPr>
                <w:rFonts w:eastAsia="仿宋"/>
                <w:sz w:val="24"/>
                <w:szCs w:val="28"/>
              </w:rPr>
              <w:t>5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6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6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983"/>
          <w:jc w:val="center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widowControl/>
              <w:jc w:val="left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>2-4</w:t>
            </w:r>
            <w:r w:rsidRPr="007F64F0">
              <w:rPr>
                <w:rFonts w:eastAsia="仿宋"/>
                <w:sz w:val="24"/>
                <w:szCs w:val="28"/>
              </w:rPr>
              <w:t>对本单位重点人员，严格落实监管责任，确保责任到人，管理到位、控制有效。未发生学生意外伤亡事故。（</w:t>
            </w:r>
            <w:r w:rsidRPr="007F64F0">
              <w:rPr>
                <w:rFonts w:eastAsia="仿宋"/>
                <w:sz w:val="24"/>
                <w:szCs w:val="28"/>
              </w:rPr>
              <w:t>5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6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6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916"/>
          <w:jc w:val="center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widowControl/>
              <w:jc w:val="left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>2-</w:t>
            </w:r>
            <w:r>
              <w:rPr>
                <w:rFonts w:eastAsia="仿宋" w:hint="eastAsia"/>
                <w:sz w:val="24"/>
                <w:szCs w:val="28"/>
              </w:rPr>
              <w:t>5</w:t>
            </w:r>
            <w:r w:rsidRPr="007F64F0">
              <w:rPr>
                <w:rFonts w:eastAsia="仿宋"/>
                <w:sz w:val="24"/>
                <w:szCs w:val="28"/>
              </w:rPr>
              <w:t xml:space="preserve"> </w:t>
            </w:r>
            <w:r w:rsidRPr="007F64F0">
              <w:rPr>
                <w:rFonts w:eastAsia="仿宋"/>
                <w:sz w:val="24"/>
                <w:szCs w:val="28"/>
              </w:rPr>
              <w:t>建立突发事件处置工作预警预案体系，准备足够应急力量，做到反应迅速、处置有效。（</w:t>
            </w:r>
            <w:r w:rsidRPr="007F64F0">
              <w:rPr>
                <w:rFonts w:eastAsia="仿宋"/>
                <w:sz w:val="24"/>
                <w:szCs w:val="28"/>
              </w:rPr>
              <w:t>5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1290"/>
          <w:jc w:val="center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widowControl/>
              <w:jc w:val="left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>2-</w:t>
            </w:r>
            <w:r>
              <w:rPr>
                <w:rFonts w:eastAsia="仿宋" w:hint="eastAsia"/>
                <w:sz w:val="24"/>
                <w:szCs w:val="28"/>
              </w:rPr>
              <w:t>6</w:t>
            </w:r>
            <w:r w:rsidRPr="007F64F0">
              <w:rPr>
                <w:rFonts w:eastAsia="仿宋"/>
                <w:sz w:val="24"/>
                <w:szCs w:val="28"/>
              </w:rPr>
              <w:t>敏感期和重大活动期间安全防范周密，未发生群体性事件和治安刑事案件。制定落实学生外出社会实践、实习等活动的预案和措施。（</w:t>
            </w:r>
            <w:r w:rsidRPr="007F64F0">
              <w:rPr>
                <w:rFonts w:eastAsia="仿宋"/>
                <w:sz w:val="24"/>
                <w:szCs w:val="28"/>
              </w:rPr>
              <w:t>5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1209"/>
          <w:jc w:val="center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60" w:lineRule="exact"/>
              <w:jc w:val="center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lastRenderedPageBreak/>
              <w:t xml:space="preserve">3 </w:t>
            </w:r>
            <w:r w:rsidRPr="007F64F0">
              <w:rPr>
                <w:rFonts w:eastAsia="仿宋"/>
                <w:sz w:val="24"/>
                <w:szCs w:val="28"/>
              </w:rPr>
              <w:t>矛盾纠纷排查化解情况（</w:t>
            </w:r>
            <w:r w:rsidRPr="007F64F0">
              <w:rPr>
                <w:rFonts w:eastAsia="仿宋"/>
                <w:sz w:val="24"/>
                <w:szCs w:val="28"/>
              </w:rPr>
              <w:t>10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 xml:space="preserve">3-1 </w:t>
            </w:r>
            <w:r w:rsidRPr="007F64F0">
              <w:rPr>
                <w:rFonts w:eastAsia="仿宋"/>
                <w:sz w:val="24"/>
                <w:szCs w:val="28"/>
              </w:rPr>
              <w:t>建立重大决策事项社会稳定风险评估制度，对重大项目和重大决策实行稳定风险评估，从源头上预防和减少各类矛盾纠纷的发生。（</w:t>
            </w:r>
            <w:r w:rsidRPr="007F64F0">
              <w:rPr>
                <w:rFonts w:eastAsia="仿宋"/>
                <w:sz w:val="24"/>
                <w:szCs w:val="28"/>
              </w:rPr>
              <w:t>5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6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6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1427"/>
          <w:jc w:val="center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widowControl/>
              <w:jc w:val="left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b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 xml:space="preserve">3-2 </w:t>
            </w:r>
            <w:r w:rsidRPr="007F64F0">
              <w:rPr>
                <w:rFonts w:eastAsia="仿宋"/>
                <w:sz w:val="24"/>
                <w:szCs w:val="28"/>
              </w:rPr>
              <w:t>健全矛盾纠纷定期摸排、动态更新机制，每季度开展</w:t>
            </w:r>
            <w:r w:rsidRPr="007F64F0">
              <w:rPr>
                <w:rFonts w:eastAsia="仿宋"/>
                <w:sz w:val="24"/>
                <w:szCs w:val="28"/>
              </w:rPr>
              <w:t>1</w:t>
            </w:r>
            <w:r w:rsidRPr="007F64F0">
              <w:rPr>
                <w:rFonts w:eastAsia="仿宋"/>
                <w:sz w:val="24"/>
                <w:szCs w:val="28"/>
              </w:rPr>
              <w:t>次矛盾纠纷排查工作，对排查出来的矛盾纠纷分类建立工作台账，逐一落实责任人、化解措施和办结时限，确保矛盾不升级、不转移、不上交。（</w:t>
            </w:r>
            <w:r w:rsidRPr="007F64F0">
              <w:rPr>
                <w:rFonts w:eastAsia="仿宋"/>
                <w:sz w:val="24"/>
                <w:szCs w:val="28"/>
              </w:rPr>
              <w:t>5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6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6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805"/>
          <w:jc w:val="center"/>
        </w:trPr>
        <w:tc>
          <w:tcPr>
            <w:tcW w:w="77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jc w:val="center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 xml:space="preserve">4 </w:t>
            </w:r>
            <w:r>
              <w:rPr>
                <w:rFonts w:eastAsia="仿宋" w:hint="eastAsia"/>
                <w:sz w:val="24"/>
                <w:szCs w:val="28"/>
              </w:rPr>
              <w:t>落实安全管理规定与</w:t>
            </w:r>
            <w:r w:rsidRPr="007F64F0">
              <w:rPr>
                <w:rFonts w:eastAsia="仿宋"/>
                <w:sz w:val="24"/>
                <w:szCs w:val="28"/>
              </w:rPr>
              <w:t>安全</w:t>
            </w:r>
            <w:r>
              <w:rPr>
                <w:rFonts w:eastAsia="仿宋" w:hint="eastAsia"/>
                <w:sz w:val="24"/>
                <w:szCs w:val="28"/>
              </w:rPr>
              <w:t>宣传</w:t>
            </w:r>
            <w:r w:rsidRPr="007F64F0">
              <w:rPr>
                <w:rFonts w:eastAsia="仿宋"/>
                <w:sz w:val="24"/>
                <w:szCs w:val="28"/>
              </w:rPr>
              <w:t>教育工作（</w:t>
            </w:r>
            <w:r>
              <w:rPr>
                <w:rFonts w:eastAsia="仿宋" w:hint="eastAsia"/>
                <w:sz w:val="24"/>
                <w:szCs w:val="28"/>
              </w:rPr>
              <w:t>40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51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 xml:space="preserve">4-1 </w:t>
            </w:r>
            <w:r w:rsidRPr="007F64F0">
              <w:rPr>
                <w:rFonts w:eastAsia="仿宋"/>
                <w:sz w:val="24"/>
                <w:szCs w:val="28"/>
              </w:rPr>
              <w:t>积极开展安全、法制宣传教育和应急演练活动，积极推进安全教育学分制管理。（</w:t>
            </w:r>
            <w:r>
              <w:rPr>
                <w:rFonts w:eastAsia="仿宋" w:hint="eastAsia"/>
                <w:sz w:val="24"/>
                <w:szCs w:val="28"/>
              </w:rPr>
              <w:t>5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866"/>
          <w:jc w:val="center"/>
        </w:trPr>
        <w:tc>
          <w:tcPr>
            <w:tcW w:w="77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widowControl/>
              <w:jc w:val="left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 xml:space="preserve">4-2 </w:t>
            </w:r>
            <w:r w:rsidRPr="007F64F0">
              <w:rPr>
                <w:rFonts w:eastAsia="仿宋"/>
                <w:sz w:val="24"/>
                <w:szCs w:val="28"/>
              </w:rPr>
              <w:t>深入了解掌握在学习、生活、心理、就业等各方面存在困难的学生情况，有针对性做好帮扶工作。（</w:t>
            </w:r>
            <w:r>
              <w:rPr>
                <w:rFonts w:eastAsia="仿宋" w:hint="eastAsia"/>
                <w:sz w:val="24"/>
                <w:szCs w:val="28"/>
              </w:rPr>
              <w:t>5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929"/>
          <w:jc w:val="center"/>
        </w:trPr>
        <w:tc>
          <w:tcPr>
            <w:tcW w:w="77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widowControl/>
              <w:jc w:val="left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>4-3</w:t>
            </w:r>
            <w:r w:rsidRPr="007F64F0">
              <w:rPr>
                <w:rFonts w:eastAsia="仿宋"/>
                <w:sz w:val="24"/>
                <w:szCs w:val="28"/>
              </w:rPr>
              <w:t>安全管理规章制度健全完备，各项制度和工作措施落实到位。严格落实安全责任制，安全责任落实到具体部门、岗位和人员。（</w:t>
            </w:r>
            <w:r>
              <w:rPr>
                <w:rFonts w:eastAsia="仿宋" w:hint="eastAsia"/>
                <w:sz w:val="24"/>
                <w:szCs w:val="28"/>
              </w:rPr>
              <w:t>5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1036"/>
          <w:jc w:val="center"/>
        </w:trPr>
        <w:tc>
          <w:tcPr>
            <w:tcW w:w="77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widowControl/>
              <w:jc w:val="left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>4-</w:t>
            </w:r>
            <w:r>
              <w:rPr>
                <w:rFonts w:eastAsia="仿宋" w:hint="eastAsia"/>
                <w:sz w:val="24"/>
                <w:szCs w:val="28"/>
              </w:rPr>
              <w:t>4</w:t>
            </w:r>
            <w:r w:rsidRPr="007F64F0">
              <w:rPr>
                <w:rFonts w:eastAsia="仿宋"/>
                <w:sz w:val="24"/>
                <w:szCs w:val="28"/>
              </w:rPr>
              <w:t>定期开展安全隐患排查，每学期不少于</w:t>
            </w:r>
            <w:r w:rsidRPr="007F64F0">
              <w:rPr>
                <w:rFonts w:eastAsia="仿宋"/>
                <w:sz w:val="24"/>
                <w:szCs w:val="28"/>
              </w:rPr>
              <w:t>3</w:t>
            </w:r>
            <w:r w:rsidRPr="007F64F0">
              <w:rPr>
                <w:rFonts w:eastAsia="仿宋"/>
                <w:sz w:val="24"/>
                <w:szCs w:val="28"/>
              </w:rPr>
              <w:t>次，建立安全隐患排查整改工作台账，落实责任制，限期整改，限时销号。（</w:t>
            </w:r>
            <w:r w:rsidRPr="007F64F0">
              <w:rPr>
                <w:rFonts w:eastAsia="仿宋"/>
                <w:sz w:val="24"/>
                <w:szCs w:val="28"/>
              </w:rPr>
              <w:t>5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924"/>
          <w:jc w:val="center"/>
        </w:trPr>
        <w:tc>
          <w:tcPr>
            <w:tcW w:w="77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widowControl/>
              <w:jc w:val="left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>4-</w:t>
            </w:r>
            <w:r>
              <w:rPr>
                <w:rFonts w:eastAsia="仿宋" w:hint="eastAsia"/>
                <w:sz w:val="24"/>
                <w:szCs w:val="28"/>
              </w:rPr>
              <w:t>5</w:t>
            </w:r>
            <w:r w:rsidRPr="007F64F0">
              <w:rPr>
                <w:rFonts w:eastAsia="仿宋"/>
                <w:sz w:val="24"/>
                <w:szCs w:val="28"/>
              </w:rPr>
              <w:t>认真贯彻落实保密法规制度，设立专门机构和专人负责本单位的保密工作。重点要害部位保密设施完备、制度健全。（</w:t>
            </w:r>
            <w:r>
              <w:rPr>
                <w:rFonts w:eastAsia="仿宋" w:hint="eastAsia"/>
                <w:sz w:val="24"/>
                <w:szCs w:val="28"/>
              </w:rPr>
              <w:t>5</w:t>
            </w:r>
            <w:r w:rsidRPr="007F64F0">
              <w:rPr>
                <w:rFonts w:eastAsia="仿宋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2217"/>
          <w:jc w:val="center"/>
        </w:trPr>
        <w:tc>
          <w:tcPr>
            <w:tcW w:w="77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>
              <w:rPr>
                <w:rFonts w:eastAsia="仿宋" w:hint="eastAsia"/>
                <w:sz w:val="24"/>
                <w:szCs w:val="28"/>
              </w:rPr>
              <w:t>4-6</w:t>
            </w:r>
            <w:r>
              <w:rPr>
                <w:rFonts w:eastAsia="仿宋" w:hint="eastAsia"/>
                <w:sz w:val="24"/>
                <w:szCs w:val="28"/>
              </w:rPr>
              <w:t>严格遵守校园交通管理规章制度，本单位无车辆违规记录的，得</w:t>
            </w:r>
            <w:r>
              <w:rPr>
                <w:rFonts w:eastAsia="仿宋" w:hint="eastAsia"/>
                <w:sz w:val="24"/>
                <w:szCs w:val="28"/>
              </w:rPr>
              <w:t>15</w:t>
            </w:r>
            <w:r>
              <w:rPr>
                <w:rFonts w:eastAsia="仿宋" w:hint="eastAsia"/>
                <w:sz w:val="24"/>
                <w:szCs w:val="28"/>
              </w:rPr>
              <w:t>分；车辆违规次数占本单位总人数</w:t>
            </w:r>
            <w:r>
              <w:rPr>
                <w:rFonts w:eastAsia="仿宋" w:hint="eastAsia"/>
                <w:sz w:val="24"/>
                <w:szCs w:val="28"/>
              </w:rPr>
              <w:t>20%</w:t>
            </w:r>
            <w:r>
              <w:rPr>
                <w:rFonts w:eastAsia="仿宋" w:hint="eastAsia"/>
                <w:sz w:val="24"/>
                <w:szCs w:val="28"/>
              </w:rPr>
              <w:t>以内的，得</w:t>
            </w:r>
            <w:r>
              <w:rPr>
                <w:rFonts w:eastAsia="仿宋" w:hint="eastAsia"/>
                <w:sz w:val="24"/>
                <w:szCs w:val="28"/>
              </w:rPr>
              <w:t>12</w:t>
            </w:r>
            <w:r>
              <w:rPr>
                <w:rFonts w:eastAsia="仿宋" w:hint="eastAsia"/>
                <w:sz w:val="24"/>
                <w:szCs w:val="28"/>
              </w:rPr>
              <w:t>分；违规次数占比</w:t>
            </w:r>
            <w:r>
              <w:rPr>
                <w:rFonts w:eastAsia="仿宋" w:hint="eastAsia"/>
                <w:sz w:val="24"/>
                <w:szCs w:val="28"/>
              </w:rPr>
              <w:t>20%- 50%</w:t>
            </w:r>
            <w:r>
              <w:rPr>
                <w:rFonts w:eastAsia="仿宋" w:hint="eastAsia"/>
                <w:sz w:val="24"/>
                <w:szCs w:val="28"/>
              </w:rPr>
              <w:t>的，得</w:t>
            </w:r>
            <w:r>
              <w:rPr>
                <w:rFonts w:eastAsia="仿宋" w:hint="eastAsia"/>
                <w:sz w:val="24"/>
                <w:szCs w:val="28"/>
              </w:rPr>
              <w:t>9</w:t>
            </w:r>
            <w:r>
              <w:rPr>
                <w:rFonts w:eastAsia="仿宋" w:hint="eastAsia"/>
                <w:sz w:val="24"/>
                <w:szCs w:val="28"/>
              </w:rPr>
              <w:t>分；违规次数占比</w:t>
            </w:r>
            <w:r>
              <w:rPr>
                <w:rFonts w:eastAsia="仿宋" w:hint="eastAsia"/>
                <w:sz w:val="24"/>
                <w:szCs w:val="28"/>
              </w:rPr>
              <w:t>50%</w:t>
            </w:r>
            <w:r>
              <w:rPr>
                <w:rFonts w:eastAsia="仿宋" w:hint="eastAsia"/>
                <w:sz w:val="24"/>
                <w:szCs w:val="28"/>
              </w:rPr>
              <w:t>以上的，得</w:t>
            </w:r>
            <w:r>
              <w:rPr>
                <w:rFonts w:eastAsia="仿宋" w:hint="eastAsia"/>
                <w:sz w:val="24"/>
                <w:szCs w:val="28"/>
              </w:rPr>
              <w:t>0</w:t>
            </w:r>
            <w:r>
              <w:rPr>
                <w:rFonts w:eastAsia="仿宋" w:hint="eastAsia"/>
                <w:sz w:val="24"/>
                <w:szCs w:val="28"/>
              </w:rPr>
              <w:t>分。（</w:t>
            </w:r>
            <w:r>
              <w:rPr>
                <w:rFonts w:eastAsia="仿宋" w:hint="eastAsia"/>
                <w:sz w:val="24"/>
                <w:szCs w:val="28"/>
              </w:rPr>
              <w:t>15</w:t>
            </w:r>
            <w:r>
              <w:rPr>
                <w:rFonts w:eastAsia="仿宋" w:hint="eastAsia"/>
                <w:sz w:val="24"/>
                <w:szCs w:val="28"/>
              </w:rPr>
              <w:t>分）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759"/>
          <w:jc w:val="center"/>
        </w:trPr>
        <w:tc>
          <w:tcPr>
            <w:tcW w:w="777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jc w:val="center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 xml:space="preserve">5 </w:t>
            </w:r>
            <w:r w:rsidRPr="007F64F0">
              <w:rPr>
                <w:rFonts w:eastAsia="仿宋"/>
                <w:sz w:val="24"/>
                <w:szCs w:val="28"/>
              </w:rPr>
              <w:t>一票否决项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>5-1</w:t>
            </w:r>
            <w:r w:rsidRPr="007F64F0">
              <w:rPr>
                <w:rFonts w:eastAsia="仿宋"/>
                <w:sz w:val="24"/>
                <w:szCs w:val="28"/>
              </w:rPr>
              <w:t>单位年度内发生火灾事故、重大治安案件的。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891"/>
          <w:jc w:val="center"/>
        </w:trPr>
        <w:tc>
          <w:tcPr>
            <w:tcW w:w="77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widowControl/>
              <w:jc w:val="left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 xml:space="preserve">5-2 </w:t>
            </w:r>
            <w:r w:rsidRPr="007F64F0">
              <w:rPr>
                <w:rFonts w:eastAsia="仿宋"/>
                <w:sz w:val="24"/>
                <w:szCs w:val="28"/>
              </w:rPr>
              <w:t>单位职工或学生发生违法犯罪（受治安拘留以上处罚的），发生涉黄、涉赌、涉毒案件的。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rPr>
                <w:rFonts w:eastAsia="仿宋"/>
                <w:sz w:val="24"/>
                <w:szCs w:val="28"/>
              </w:rPr>
            </w:pPr>
          </w:p>
        </w:tc>
      </w:tr>
      <w:tr w:rsidR="002A1FCC" w:rsidRPr="007F64F0" w:rsidTr="00BE404F">
        <w:trPr>
          <w:cantSplit/>
          <w:trHeight w:val="778"/>
          <w:jc w:val="center"/>
        </w:trPr>
        <w:tc>
          <w:tcPr>
            <w:tcW w:w="77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widowControl/>
              <w:jc w:val="left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280" w:lineRule="exact"/>
              <w:rPr>
                <w:rFonts w:eastAsia="仿宋"/>
                <w:sz w:val="24"/>
                <w:szCs w:val="28"/>
              </w:rPr>
            </w:pPr>
            <w:r w:rsidRPr="007F64F0">
              <w:rPr>
                <w:rFonts w:eastAsia="仿宋"/>
                <w:sz w:val="24"/>
                <w:szCs w:val="28"/>
              </w:rPr>
              <w:t>5-3</w:t>
            </w:r>
            <w:r w:rsidRPr="007F64F0">
              <w:rPr>
                <w:rFonts w:eastAsia="仿宋"/>
                <w:sz w:val="24"/>
                <w:szCs w:val="28"/>
              </w:rPr>
              <w:t>单位发生影响学校稳定的群体性事件和重大安全责任事故的。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jc w:val="center"/>
              <w:rPr>
                <w:rFonts w:eastAsia="仿宋"/>
                <w:sz w:val="24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CC" w:rsidRPr="007F64F0" w:rsidRDefault="002A1FCC" w:rsidP="00BE404F">
            <w:pPr>
              <w:spacing w:line="300" w:lineRule="exact"/>
              <w:rPr>
                <w:rFonts w:eastAsia="仿宋"/>
                <w:sz w:val="24"/>
                <w:szCs w:val="28"/>
              </w:rPr>
            </w:pPr>
          </w:p>
        </w:tc>
      </w:tr>
    </w:tbl>
    <w:p w:rsidR="002A1FCC" w:rsidRPr="00E83D89" w:rsidRDefault="002A1FCC" w:rsidP="002A1FCC">
      <w:pPr>
        <w:spacing w:line="540" w:lineRule="exact"/>
        <w:rPr>
          <w:rFonts w:ascii="仿宋" w:eastAsia="仿宋" w:hAnsi="仿宋" w:hint="eastAsia"/>
          <w:sz w:val="32"/>
          <w:szCs w:val="32"/>
        </w:rPr>
      </w:pPr>
    </w:p>
    <w:p w:rsidR="00F81C15" w:rsidRPr="002A1FCC" w:rsidRDefault="00F81C15"/>
    <w:sectPr w:rsidR="00F81C15" w:rsidRPr="002A1FCC" w:rsidSect="00E83D89">
      <w:footerReference w:type="even" r:id="rId4"/>
      <w:footerReference w:type="default" r:id="rId5"/>
      <w:pgSz w:w="11906" w:h="16838" w:code="9"/>
      <w:pgMar w:top="1474" w:right="1644" w:bottom="1361" w:left="1644" w:header="851" w:footer="1021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287" w:rsidRDefault="002A1FCC" w:rsidP="0020345F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D2287" w:rsidRDefault="002A1FCC" w:rsidP="0020345F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287" w:rsidRPr="0020345F" w:rsidRDefault="002A1FCC" w:rsidP="0020345F">
    <w:pPr>
      <w:pStyle w:val="a3"/>
      <w:framePr w:wrap="around" w:vAnchor="text" w:hAnchor="margin" w:xAlign="outside" w:y="1"/>
      <w:rPr>
        <w:rStyle w:val="a4"/>
        <w:rFonts w:hint="eastAsia"/>
        <w:sz w:val="28"/>
        <w:szCs w:val="28"/>
      </w:rPr>
    </w:pPr>
    <w:r w:rsidRPr="0020345F">
      <w:rPr>
        <w:rStyle w:val="a4"/>
        <w:rFonts w:hint="eastAsia"/>
        <w:sz w:val="28"/>
        <w:szCs w:val="28"/>
      </w:rPr>
      <w:t>—</w:t>
    </w:r>
    <w:r w:rsidRPr="0020345F">
      <w:rPr>
        <w:rStyle w:val="a4"/>
        <w:rFonts w:hint="eastAsia"/>
        <w:sz w:val="28"/>
        <w:szCs w:val="28"/>
      </w:rPr>
      <w:t xml:space="preserve"> </w:t>
    </w:r>
    <w:r w:rsidRPr="0020345F">
      <w:rPr>
        <w:rStyle w:val="a4"/>
        <w:sz w:val="28"/>
        <w:szCs w:val="28"/>
      </w:rPr>
      <w:fldChar w:fldCharType="begin"/>
    </w:r>
    <w:r w:rsidRPr="0020345F">
      <w:rPr>
        <w:rStyle w:val="a4"/>
        <w:sz w:val="28"/>
        <w:szCs w:val="28"/>
      </w:rPr>
      <w:instrText xml:space="preserve">PAGE  </w:instrText>
    </w:r>
    <w:r w:rsidRPr="0020345F">
      <w:rPr>
        <w:rStyle w:val="a4"/>
        <w:sz w:val="28"/>
        <w:szCs w:val="28"/>
      </w:rPr>
      <w:fldChar w:fldCharType="separate"/>
    </w:r>
    <w:r>
      <w:rPr>
        <w:rStyle w:val="a4"/>
        <w:noProof/>
        <w:sz w:val="28"/>
        <w:szCs w:val="28"/>
      </w:rPr>
      <w:t>1</w:t>
    </w:r>
    <w:r w:rsidRPr="0020345F">
      <w:rPr>
        <w:rStyle w:val="a4"/>
        <w:sz w:val="28"/>
        <w:szCs w:val="28"/>
      </w:rPr>
      <w:fldChar w:fldCharType="end"/>
    </w:r>
    <w:r w:rsidRPr="0020345F">
      <w:rPr>
        <w:rStyle w:val="a4"/>
        <w:rFonts w:hint="eastAsia"/>
        <w:sz w:val="28"/>
        <w:szCs w:val="28"/>
      </w:rPr>
      <w:t xml:space="preserve"> </w:t>
    </w:r>
    <w:r w:rsidRPr="0020345F">
      <w:rPr>
        <w:rStyle w:val="a4"/>
        <w:rFonts w:hint="eastAsia"/>
        <w:sz w:val="28"/>
        <w:szCs w:val="28"/>
      </w:rPr>
      <w:t>—</w:t>
    </w:r>
  </w:p>
  <w:p w:rsidR="000D2287" w:rsidRDefault="002A1FCC" w:rsidP="0020345F">
    <w:pPr>
      <w:pStyle w:val="a3"/>
      <w:ind w:right="360" w:firstLine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2A1FCC"/>
    <w:rsid w:val="002A1FCC"/>
    <w:rsid w:val="00F81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F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A1F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A1FCC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A1F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1278</Characters>
  <Application>Microsoft Office Word</Application>
  <DocSecurity>0</DocSecurity>
  <Lines>10</Lines>
  <Paragraphs>2</Paragraphs>
  <ScaleCrop>false</ScaleCrop>
  <Company>CHINA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2020-12-03T02:04:00Z</dcterms:created>
  <dcterms:modified xsi:type="dcterms:W3CDTF">2020-12-03T02:04:00Z</dcterms:modified>
</cp:coreProperties>
</file>